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A52" w:rsidRPr="006A0ACD" w:rsidRDefault="00EF7A52" w:rsidP="00FE4609">
      <w:pPr>
        <w:jc w:val="center"/>
        <w:rPr>
          <w:rFonts w:ascii="Times New Roman" w:hAnsi="Times New Roman"/>
          <w:b/>
          <w:sz w:val="28"/>
          <w:szCs w:val="28"/>
        </w:rPr>
      </w:pPr>
      <w:r>
        <w:rPr>
          <w:rFonts w:ascii="Times New Roman" w:hAnsi="Times New Roman"/>
          <w:b/>
          <w:sz w:val="28"/>
          <w:szCs w:val="28"/>
        </w:rPr>
        <w:t>K-5</w:t>
      </w:r>
      <w:r w:rsidRPr="006A0ACD">
        <w:rPr>
          <w:rFonts w:ascii="Times New Roman" w:hAnsi="Times New Roman"/>
          <w:b/>
          <w:sz w:val="28"/>
          <w:szCs w:val="28"/>
        </w:rPr>
        <w:t xml:space="preserve"> Math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18"/>
        <w:gridCol w:w="942"/>
        <w:gridCol w:w="912"/>
        <w:gridCol w:w="1836"/>
        <w:gridCol w:w="12"/>
        <w:gridCol w:w="1824"/>
        <w:gridCol w:w="3672"/>
      </w:tblGrid>
      <w:tr w:rsidR="00EF7A52" w:rsidRPr="00DF62FE" w:rsidTr="00DF62FE">
        <w:tc>
          <w:tcPr>
            <w:tcW w:w="3672" w:type="dxa"/>
            <w:gridSpan w:val="3"/>
            <w:shd w:val="clear" w:color="auto" w:fill="C2D69B"/>
          </w:tcPr>
          <w:p w:rsidR="00EF7A52" w:rsidRPr="00DF62FE" w:rsidRDefault="00EF7A52" w:rsidP="00DF62FE">
            <w:pPr>
              <w:spacing w:after="0" w:line="240" w:lineRule="auto"/>
              <w:rPr>
                <w:rFonts w:ascii="Times New Roman" w:hAnsi="Times New Roman"/>
                <w:sz w:val="24"/>
                <w:szCs w:val="24"/>
              </w:rPr>
            </w:pPr>
            <w:r w:rsidRPr="00DF62FE">
              <w:rPr>
                <w:rFonts w:ascii="Times New Roman" w:hAnsi="Times New Roman"/>
                <w:b/>
                <w:sz w:val="24"/>
                <w:szCs w:val="24"/>
              </w:rPr>
              <w:t>Teacher:</w:t>
            </w:r>
            <w:r w:rsidR="00DB6F97">
              <w:rPr>
                <w:rFonts w:ascii="Times New Roman" w:hAnsi="Times New Roman"/>
                <w:b/>
                <w:sz w:val="24"/>
                <w:szCs w:val="24"/>
              </w:rPr>
              <w:t xml:space="preserve"> Flick</w:t>
            </w:r>
          </w:p>
          <w:p w:rsidR="00EF7A52" w:rsidRPr="00DF62FE" w:rsidRDefault="00EF7A52" w:rsidP="00DF62FE">
            <w:pPr>
              <w:spacing w:after="0" w:line="240" w:lineRule="auto"/>
              <w:rPr>
                <w:rFonts w:ascii="Times New Roman" w:hAnsi="Times New Roman"/>
                <w:b/>
                <w:sz w:val="24"/>
                <w:szCs w:val="24"/>
              </w:rPr>
            </w:pPr>
          </w:p>
        </w:tc>
        <w:tc>
          <w:tcPr>
            <w:tcW w:w="3672" w:type="dxa"/>
            <w:gridSpan w:val="3"/>
            <w:shd w:val="clear" w:color="auto" w:fill="C2D69B"/>
          </w:tcPr>
          <w:p w:rsidR="00EF7A52" w:rsidRPr="00DF62FE" w:rsidRDefault="00EF7A52" w:rsidP="00DF62FE">
            <w:pPr>
              <w:spacing w:after="0" w:line="240" w:lineRule="auto"/>
              <w:rPr>
                <w:rFonts w:ascii="Times New Roman" w:hAnsi="Times New Roman"/>
                <w:sz w:val="24"/>
                <w:szCs w:val="24"/>
              </w:rPr>
            </w:pPr>
            <w:r w:rsidRPr="00DF62FE">
              <w:rPr>
                <w:rFonts w:ascii="Times New Roman" w:hAnsi="Times New Roman"/>
                <w:sz w:val="24"/>
                <w:szCs w:val="24"/>
              </w:rPr>
              <w:t xml:space="preserve"> </w:t>
            </w:r>
            <w:r w:rsidRPr="00DF62FE">
              <w:rPr>
                <w:rFonts w:ascii="Times New Roman" w:hAnsi="Times New Roman"/>
                <w:b/>
                <w:sz w:val="24"/>
                <w:szCs w:val="24"/>
              </w:rPr>
              <w:t>Grade:</w:t>
            </w:r>
            <w:r w:rsidR="00DB6F97">
              <w:rPr>
                <w:rFonts w:ascii="Times New Roman" w:hAnsi="Times New Roman"/>
                <w:b/>
                <w:sz w:val="24"/>
                <w:szCs w:val="24"/>
              </w:rPr>
              <w:t xml:space="preserve"> 3</w:t>
            </w:r>
          </w:p>
        </w:tc>
        <w:tc>
          <w:tcPr>
            <w:tcW w:w="3672" w:type="dxa"/>
            <w:shd w:val="clear" w:color="auto" w:fill="C2D69B"/>
          </w:tcPr>
          <w:p w:rsidR="00EF7A52" w:rsidRPr="00DF62FE" w:rsidRDefault="00EF7A52" w:rsidP="00DF62FE">
            <w:pPr>
              <w:spacing w:after="0" w:line="240" w:lineRule="auto"/>
              <w:rPr>
                <w:rFonts w:ascii="Times New Roman" w:hAnsi="Times New Roman"/>
                <w:sz w:val="10"/>
                <w:szCs w:val="10"/>
              </w:rPr>
            </w:pPr>
            <w:r w:rsidRPr="00DF62FE">
              <w:rPr>
                <w:rFonts w:ascii="Times New Roman" w:hAnsi="Times New Roman"/>
                <w:b/>
                <w:sz w:val="24"/>
                <w:szCs w:val="24"/>
              </w:rPr>
              <w:t>Date(s)</w:t>
            </w:r>
            <w:r w:rsidRPr="00DF62FE">
              <w:rPr>
                <w:rFonts w:ascii="Times New Roman" w:hAnsi="Times New Roman"/>
                <w:sz w:val="24"/>
                <w:szCs w:val="24"/>
              </w:rPr>
              <w:t xml:space="preserve">: </w:t>
            </w:r>
            <w:r w:rsidR="00361F8C">
              <w:rPr>
                <w:rFonts w:ascii="Times New Roman" w:hAnsi="Times New Roman"/>
                <w:sz w:val="24"/>
                <w:szCs w:val="24"/>
              </w:rPr>
              <w:t>LP1</w:t>
            </w:r>
            <w:r w:rsidR="00361F8C">
              <w:rPr>
                <w:rFonts w:ascii="Times New Roman" w:hAnsi="Times New Roman"/>
                <w:sz w:val="24"/>
                <w:szCs w:val="24"/>
              </w:rPr>
              <w:br/>
              <w:t>August 27, 2012</w:t>
            </w:r>
          </w:p>
        </w:tc>
      </w:tr>
      <w:tr w:rsidR="00EF7A52" w:rsidRPr="00DF62FE" w:rsidTr="00DF62FE">
        <w:tc>
          <w:tcPr>
            <w:tcW w:w="5508" w:type="dxa"/>
            <w:gridSpan w:val="4"/>
          </w:tcPr>
          <w:p w:rsidR="00EF7A52" w:rsidRPr="00361F8C"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Unit Title:</w:t>
            </w:r>
            <w:r w:rsidR="00361F8C">
              <w:rPr>
                <w:rFonts w:ascii="Times New Roman" w:hAnsi="Times New Roman"/>
                <w:b/>
                <w:sz w:val="24"/>
                <w:szCs w:val="24"/>
              </w:rPr>
              <w:t xml:space="preserve"> Unit 1  -  </w:t>
            </w:r>
            <w:r w:rsidR="00361F8C">
              <w:rPr>
                <w:rFonts w:ascii="Times New Roman" w:hAnsi="Times New Roman"/>
                <w:sz w:val="24"/>
                <w:szCs w:val="24"/>
              </w:rPr>
              <w:t>Place Value with Addition and Subtraction within 1,000</w:t>
            </w:r>
          </w:p>
        </w:tc>
        <w:tc>
          <w:tcPr>
            <w:tcW w:w="5508" w:type="dxa"/>
            <w:gridSpan w:val="3"/>
          </w:tcPr>
          <w:p w:rsidR="00EF7A52" w:rsidRPr="0085127D" w:rsidRDefault="00EF7A52" w:rsidP="00DF62FE">
            <w:pPr>
              <w:spacing w:after="0" w:line="240" w:lineRule="auto"/>
              <w:rPr>
                <w:rFonts w:ascii="Times New Roman" w:hAnsi="Times New Roman"/>
                <w:b/>
                <w:i/>
                <w:sz w:val="24"/>
                <w:szCs w:val="24"/>
              </w:rPr>
            </w:pPr>
            <w:r w:rsidRPr="00DF62FE">
              <w:rPr>
                <w:rFonts w:ascii="Times New Roman" w:hAnsi="Times New Roman"/>
                <w:b/>
                <w:sz w:val="24"/>
                <w:szCs w:val="24"/>
              </w:rPr>
              <w:t>Corresponding Unit Task:</w:t>
            </w:r>
            <w:r w:rsidR="00361F8C">
              <w:rPr>
                <w:rFonts w:ascii="Times New Roman" w:hAnsi="Times New Roman"/>
                <w:b/>
                <w:sz w:val="24"/>
                <w:szCs w:val="24"/>
              </w:rPr>
              <w:t xml:space="preserve"> </w:t>
            </w:r>
            <w:r w:rsidR="0085127D">
              <w:rPr>
                <w:rFonts w:ascii="Times New Roman" w:hAnsi="Times New Roman"/>
                <w:sz w:val="24"/>
                <w:szCs w:val="24"/>
              </w:rPr>
              <w:t xml:space="preserve">Taught prior to Performance Task 1; </w:t>
            </w:r>
            <w:r w:rsidR="0085127D">
              <w:rPr>
                <w:rFonts w:ascii="Times New Roman" w:hAnsi="Times New Roman"/>
                <w:b/>
                <w:i/>
                <w:sz w:val="24"/>
                <w:szCs w:val="24"/>
              </w:rPr>
              <w:t xml:space="preserve">This lesson will mainly focus on </w:t>
            </w:r>
            <w:r w:rsidR="0085127D" w:rsidRPr="0085127D">
              <w:rPr>
                <w:rFonts w:ascii="Times New Roman" w:hAnsi="Times New Roman"/>
                <w:b/>
                <w:i/>
                <w:sz w:val="24"/>
                <w:szCs w:val="24"/>
                <w:u w:val="single"/>
              </w:rPr>
              <w:t>number recognition</w:t>
            </w:r>
            <w:r w:rsidR="0085127D">
              <w:rPr>
                <w:rFonts w:ascii="Times New Roman" w:hAnsi="Times New Roman"/>
                <w:b/>
                <w:i/>
                <w:sz w:val="24"/>
                <w:szCs w:val="24"/>
              </w:rPr>
              <w:t xml:space="preserve"> and basic </w:t>
            </w:r>
            <w:r w:rsidR="0085127D" w:rsidRPr="0085127D">
              <w:rPr>
                <w:rFonts w:ascii="Times New Roman" w:hAnsi="Times New Roman"/>
                <w:b/>
                <w:i/>
                <w:sz w:val="24"/>
                <w:szCs w:val="24"/>
                <w:u w:val="single"/>
              </w:rPr>
              <w:t>place value understanding</w:t>
            </w:r>
            <w:r w:rsidR="0085127D">
              <w:rPr>
                <w:rFonts w:ascii="Times New Roman" w:hAnsi="Times New Roman"/>
                <w:b/>
                <w:i/>
                <w:sz w:val="24"/>
                <w:szCs w:val="24"/>
              </w:rPr>
              <w:t>.</w:t>
            </w:r>
          </w:p>
        </w:tc>
      </w:tr>
      <w:tr w:rsidR="00EF7A52" w:rsidRPr="00DF62FE" w:rsidTr="00DF62FE">
        <w:trPr>
          <w:trHeight w:val="737"/>
        </w:trPr>
        <w:tc>
          <w:tcPr>
            <w:tcW w:w="11016" w:type="dxa"/>
            <w:gridSpan w:val="7"/>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 xml:space="preserve">Essential Question(s): </w:t>
            </w:r>
          </w:p>
          <w:p w:rsidR="0085127D" w:rsidRDefault="0085127D" w:rsidP="0085127D">
            <w:pPr>
              <w:numPr>
                <w:ilvl w:val="0"/>
                <w:numId w:val="8"/>
              </w:numPr>
              <w:spacing w:after="0" w:line="240" w:lineRule="auto"/>
              <w:rPr>
                <w:rFonts w:ascii="Times New Roman" w:hAnsi="Times New Roman"/>
                <w:sz w:val="24"/>
                <w:szCs w:val="24"/>
              </w:rPr>
            </w:pPr>
            <w:r>
              <w:rPr>
                <w:rFonts w:ascii="Times New Roman" w:hAnsi="Times New Roman"/>
                <w:sz w:val="24"/>
                <w:szCs w:val="24"/>
              </w:rPr>
              <w:t>How does place value</w:t>
            </w:r>
            <w:r w:rsidR="006B7606">
              <w:rPr>
                <w:rFonts w:ascii="Times New Roman" w:hAnsi="Times New Roman"/>
                <w:sz w:val="24"/>
                <w:szCs w:val="24"/>
              </w:rPr>
              <w:t xml:space="preserve"> understanding help me add and subtract numbers?</w:t>
            </w:r>
          </w:p>
          <w:p w:rsidR="006B7606" w:rsidRDefault="006B7606" w:rsidP="0085127D">
            <w:pPr>
              <w:numPr>
                <w:ilvl w:val="0"/>
                <w:numId w:val="8"/>
              </w:numPr>
              <w:spacing w:after="0" w:line="240" w:lineRule="auto"/>
              <w:rPr>
                <w:rFonts w:ascii="Times New Roman" w:hAnsi="Times New Roman"/>
                <w:sz w:val="24"/>
                <w:szCs w:val="24"/>
              </w:rPr>
            </w:pPr>
            <w:r>
              <w:rPr>
                <w:rFonts w:ascii="Times New Roman" w:hAnsi="Times New Roman"/>
                <w:sz w:val="24"/>
                <w:szCs w:val="24"/>
              </w:rPr>
              <w:t>Why do I need to know multiple strategies to add and subtract numbers?</w:t>
            </w:r>
          </w:p>
          <w:p w:rsidR="006B7606" w:rsidRPr="0085127D" w:rsidRDefault="006B7606" w:rsidP="0085127D">
            <w:pPr>
              <w:numPr>
                <w:ilvl w:val="0"/>
                <w:numId w:val="8"/>
              </w:numPr>
              <w:spacing w:after="0" w:line="240" w:lineRule="auto"/>
              <w:rPr>
                <w:rFonts w:ascii="Times New Roman" w:hAnsi="Times New Roman"/>
                <w:sz w:val="24"/>
                <w:szCs w:val="24"/>
              </w:rPr>
            </w:pPr>
            <w:r>
              <w:rPr>
                <w:rFonts w:ascii="Times New Roman" w:hAnsi="Times New Roman"/>
                <w:sz w:val="24"/>
                <w:szCs w:val="24"/>
              </w:rPr>
              <w:t>What strategies can I use to add and subtract multi-digit numbers?</w:t>
            </w:r>
          </w:p>
        </w:tc>
      </w:tr>
      <w:tr w:rsidR="00EF7A52" w:rsidRPr="00DF62FE" w:rsidTr="00DF62FE">
        <w:trPr>
          <w:trHeight w:val="296"/>
        </w:trPr>
        <w:tc>
          <w:tcPr>
            <w:tcW w:w="5508" w:type="dxa"/>
            <w:gridSpan w:val="4"/>
            <w:shd w:val="clear" w:color="auto" w:fill="C2D69B"/>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Materials/Resources</w:t>
            </w:r>
          </w:p>
        </w:tc>
        <w:tc>
          <w:tcPr>
            <w:tcW w:w="5508" w:type="dxa"/>
            <w:gridSpan w:val="3"/>
            <w:shd w:val="clear" w:color="auto" w:fill="C2D69B"/>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Essential Vocabulary</w:t>
            </w:r>
          </w:p>
        </w:tc>
      </w:tr>
      <w:tr w:rsidR="00EF7A52" w:rsidRPr="00DF62FE" w:rsidTr="00DF62FE">
        <w:trPr>
          <w:trHeight w:val="737"/>
        </w:trPr>
        <w:tc>
          <w:tcPr>
            <w:tcW w:w="2760" w:type="dxa"/>
            <w:gridSpan w:val="2"/>
          </w:tcPr>
          <w:p w:rsidR="00EF7A52" w:rsidRPr="00DF62FE"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Teacher:</w:t>
            </w:r>
          </w:p>
          <w:p w:rsidR="00727640" w:rsidRDefault="00906C6B" w:rsidP="00372D42">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Number word sentence strips</w:t>
            </w:r>
          </w:p>
          <w:p w:rsidR="00907967" w:rsidRDefault="00727640" w:rsidP="00372D42">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Vocabulary cards from C &amp; I</w:t>
            </w:r>
          </w:p>
          <w:p w:rsidR="004C7167" w:rsidRDefault="00907967" w:rsidP="00372D42">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Place value chart (optional)</w:t>
            </w:r>
          </w:p>
          <w:p w:rsidR="00635471" w:rsidRDefault="00635471" w:rsidP="00372D42">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Chart paper</w:t>
            </w:r>
          </w:p>
          <w:p w:rsidR="00B64BCA" w:rsidRDefault="00AF07AA" w:rsidP="00372D42">
            <w:pPr>
              <w:pStyle w:val="ListParagraph"/>
              <w:numPr>
                <w:ilvl w:val="0"/>
                <w:numId w:val="10"/>
              </w:numPr>
              <w:spacing w:after="0" w:line="240" w:lineRule="auto"/>
              <w:rPr>
                <w:rFonts w:ascii="Times New Roman" w:hAnsi="Times New Roman"/>
                <w:sz w:val="24"/>
                <w:szCs w:val="24"/>
              </w:rPr>
            </w:pPr>
            <w:proofErr w:type="spellStart"/>
            <w:r>
              <w:rPr>
                <w:rFonts w:ascii="Times New Roman" w:hAnsi="Times New Roman"/>
                <w:sz w:val="24"/>
                <w:szCs w:val="24"/>
              </w:rPr>
              <w:t>enVisions</w:t>
            </w:r>
            <w:proofErr w:type="spellEnd"/>
            <w:r>
              <w:rPr>
                <w:rFonts w:ascii="Times New Roman" w:hAnsi="Times New Roman"/>
                <w:sz w:val="24"/>
                <w:szCs w:val="24"/>
              </w:rPr>
              <w:t xml:space="preserve"> TE Topic 1</w:t>
            </w:r>
          </w:p>
          <w:p w:rsidR="006773A9" w:rsidRDefault="006773A9" w:rsidP="00372D42">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Parking Lot</w:t>
            </w:r>
          </w:p>
          <w:p w:rsidR="006773A9" w:rsidRDefault="006773A9" w:rsidP="00372D42">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Sticky notes</w:t>
            </w:r>
          </w:p>
          <w:p w:rsidR="00042496" w:rsidRPr="00B64BCA" w:rsidRDefault="00042496" w:rsidP="00372D42">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PSJ labels per student</w:t>
            </w:r>
          </w:p>
        </w:tc>
        <w:tc>
          <w:tcPr>
            <w:tcW w:w="2760" w:type="dxa"/>
            <w:gridSpan w:val="3"/>
          </w:tcPr>
          <w:p w:rsidR="00EF7A52" w:rsidRPr="00DF62FE"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Student:</w:t>
            </w:r>
          </w:p>
          <w:p w:rsidR="00635471" w:rsidRDefault="00635471" w:rsidP="00906C6B">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GCS C&amp;I Pre-</w:t>
            </w:r>
            <w:r>
              <w:rPr>
                <w:rFonts w:ascii="Times New Roman" w:hAnsi="Times New Roman"/>
                <w:sz w:val="24"/>
                <w:szCs w:val="24"/>
              </w:rPr>
              <w:br/>
              <w:t>Assessment</w:t>
            </w:r>
          </w:p>
          <w:p w:rsidR="00906C6B" w:rsidRDefault="00906C6B" w:rsidP="00906C6B">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Mini-white board per student</w:t>
            </w:r>
          </w:p>
          <w:p w:rsidR="00906C6B" w:rsidRDefault="00906C6B" w:rsidP="00906C6B">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Dry erase marker per student</w:t>
            </w:r>
          </w:p>
          <w:p w:rsidR="00D54414" w:rsidRDefault="00D54414" w:rsidP="00906C6B">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Base Ten blocks</w:t>
            </w:r>
          </w:p>
          <w:p w:rsidR="00D54414" w:rsidRDefault="00D54414" w:rsidP="00906C6B">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Place value mat per student</w:t>
            </w:r>
          </w:p>
          <w:p w:rsidR="007D6E32" w:rsidRDefault="007D6E32" w:rsidP="00906C6B">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Standard form number card decks per group</w:t>
            </w:r>
          </w:p>
          <w:p w:rsidR="00B4314D" w:rsidRDefault="00035DEB" w:rsidP="00906C6B">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Math binder</w:t>
            </w:r>
          </w:p>
          <w:p w:rsidR="00042496" w:rsidRDefault="00042496" w:rsidP="00906C6B">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Problem Solving Journal (PSJ)</w:t>
            </w:r>
          </w:p>
          <w:p w:rsidR="00042496" w:rsidRPr="00906C6B" w:rsidRDefault="00042496" w:rsidP="00906C6B">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Planner</w:t>
            </w:r>
          </w:p>
        </w:tc>
        <w:tc>
          <w:tcPr>
            <w:tcW w:w="5496" w:type="dxa"/>
            <w:gridSpan w:val="2"/>
          </w:tcPr>
          <w:p w:rsidR="00906C6B" w:rsidRDefault="00906C6B" w:rsidP="00DF62FE">
            <w:pPr>
              <w:spacing w:after="0" w:line="240" w:lineRule="auto"/>
              <w:rPr>
                <w:rFonts w:ascii="Times New Roman" w:hAnsi="Times New Roman"/>
                <w:b/>
                <w:sz w:val="24"/>
                <w:szCs w:val="24"/>
              </w:rPr>
            </w:pPr>
          </w:p>
          <w:p w:rsidR="00906C6B" w:rsidRDefault="006B7606" w:rsidP="00DF62FE">
            <w:pPr>
              <w:spacing w:after="0" w:line="240" w:lineRule="auto"/>
              <w:rPr>
                <w:rFonts w:ascii="Times New Roman" w:hAnsi="Times New Roman"/>
                <w:sz w:val="24"/>
                <w:szCs w:val="24"/>
              </w:rPr>
            </w:pPr>
            <w:r>
              <w:rPr>
                <w:rFonts w:ascii="Times New Roman" w:hAnsi="Times New Roman"/>
                <w:b/>
                <w:sz w:val="24"/>
                <w:szCs w:val="24"/>
              </w:rPr>
              <w:t>Supporting vocabulary:</w:t>
            </w:r>
            <w:r>
              <w:rPr>
                <w:rFonts w:ascii="Times New Roman" w:hAnsi="Times New Roman"/>
                <w:sz w:val="24"/>
                <w:szCs w:val="24"/>
              </w:rPr>
              <w:t xml:space="preserve"> digit, value</w:t>
            </w:r>
          </w:p>
          <w:p w:rsidR="00906C6B" w:rsidRDefault="00906C6B" w:rsidP="00DF62FE">
            <w:pPr>
              <w:spacing w:after="0" w:line="240" w:lineRule="auto"/>
              <w:rPr>
                <w:rFonts w:ascii="Times New Roman" w:hAnsi="Times New Roman"/>
                <w:sz w:val="24"/>
                <w:szCs w:val="24"/>
              </w:rPr>
            </w:pPr>
          </w:p>
          <w:p w:rsidR="00EF7A52" w:rsidRPr="006B7606" w:rsidRDefault="006B7606" w:rsidP="00DF62FE">
            <w:pPr>
              <w:spacing w:after="0" w:line="240" w:lineRule="auto"/>
              <w:rPr>
                <w:rFonts w:ascii="Times New Roman" w:hAnsi="Times New Roman"/>
                <w:sz w:val="24"/>
                <w:szCs w:val="24"/>
              </w:rPr>
            </w:pPr>
            <w:r>
              <w:rPr>
                <w:rFonts w:ascii="Times New Roman" w:hAnsi="Times New Roman"/>
                <w:b/>
                <w:sz w:val="24"/>
                <w:szCs w:val="24"/>
              </w:rPr>
              <w:t>Essential vocabulary:</w:t>
            </w:r>
            <w:r>
              <w:rPr>
                <w:rFonts w:ascii="Times New Roman" w:hAnsi="Times New Roman"/>
                <w:sz w:val="24"/>
                <w:szCs w:val="24"/>
              </w:rPr>
              <w:t xml:space="preserve"> place value, ones, tens, hundreds</w:t>
            </w:r>
          </w:p>
          <w:p w:rsidR="00EF7A52" w:rsidRPr="00DF62FE" w:rsidRDefault="00EF7A52" w:rsidP="00DF62FE">
            <w:pPr>
              <w:spacing w:after="0" w:line="240" w:lineRule="auto"/>
              <w:rPr>
                <w:rFonts w:ascii="Times New Roman" w:hAnsi="Times New Roman"/>
                <w:b/>
                <w:sz w:val="24"/>
                <w:szCs w:val="24"/>
              </w:rPr>
            </w:pPr>
          </w:p>
        </w:tc>
      </w:tr>
      <w:tr w:rsidR="00EF7A52" w:rsidRPr="00DF62FE" w:rsidTr="00DF62FE">
        <w:trPr>
          <w:trHeight w:val="368"/>
        </w:trPr>
        <w:tc>
          <w:tcPr>
            <w:tcW w:w="11016" w:type="dxa"/>
            <w:gridSpan w:val="7"/>
            <w:shd w:val="clear" w:color="auto" w:fill="C2D69B"/>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Learning Experience</w:t>
            </w:r>
          </w:p>
        </w:tc>
      </w:tr>
      <w:tr w:rsidR="00EF7A52" w:rsidRPr="00DF62FE" w:rsidTr="00DF62FE">
        <w:trPr>
          <w:trHeight w:val="737"/>
        </w:trPr>
        <w:tc>
          <w:tcPr>
            <w:tcW w:w="1818" w:type="dxa"/>
            <w:vMerge w:val="restart"/>
          </w:tcPr>
          <w:p w:rsidR="00EF7A52" w:rsidRPr="00DF62FE" w:rsidRDefault="00EF7A52" w:rsidP="00DF62FE">
            <w:pPr>
              <w:spacing w:after="0" w:line="240" w:lineRule="auto"/>
              <w:jc w:val="center"/>
              <w:rPr>
                <w:rFonts w:ascii="Times New Roman" w:hAnsi="Times New Roman"/>
                <w:b/>
              </w:rPr>
            </w:pPr>
            <w:r w:rsidRPr="00DF62FE">
              <w:rPr>
                <w:rFonts w:ascii="Times New Roman" w:hAnsi="Times New Roman"/>
                <w:b/>
              </w:rPr>
              <w:t xml:space="preserve">8 Mathematical Practices: </w:t>
            </w:r>
          </w:p>
          <w:p w:rsidR="00EF7A52" w:rsidRPr="00DF62FE" w:rsidRDefault="006773A9" w:rsidP="00DF62FE">
            <w:pPr>
              <w:pStyle w:val="ListParagraph"/>
              <w:spacing w:after="0" w:line="240" w:lineRule="auto"/>
              <w:ind w:left="0"/>
              <w:rPr>
                <w:rFonts w:ascii="Times New Roman" w:hAnsi="Times New Roman"/>
                <w:sz w:val="18"/>
                <w:szCs w:val="18"/>
              </w:rPr>
            </w:pPr>
            <w:proofErr w:type="gramStart"/>
            <w:r>
              <w:rPr>
                <w:rFonts w:ascii="Times New Roman" w:hAnsi="Times New Roman"/>
                <w:sz w:val="24"/>
                <w:szCs w:val="24"/>
              </w:rPr>
              <w:t>√</w:t>
            </w:r>
            <w:r w:rsidR="00EF7A52" w:rsidRPr="00DF62FE">
              <w:rPr>
                <w:rFonts w:ascii="Times New Roman" w:hAnsi="Times New Roman"/>
                <w:sz w:val="18"/>
                <w:szCs w:val="18"/>
              </w:rPr>
              <w:t xml:space="preserve">  1</w:t>
            </w:r>
            <w:proofErr w:type="gramEnd"/>
            <w:r w:rsidR="00EF7A52" w:rsidRPr="00DF62FE">
              <w:rPr>
                <w:rFonts w:ascii="Times New Roman" w:hAnsi="Times New Roman"/>
                <w:sz w:val="18"/>
                <w:szCs w:val="18"/>
              </w:rPr>
              <w:t xml:space="preserve">.  Make sense of problems and persevere in solving them. </w:t>
            </w:r>
          </w:p>
          <w:p w:rsidR="00EF7A52" w:rsidRPr="00DF62FE" w:rsidRDefault="006773A9" w:rsidP="00DF62FE">
            <w:pPr>
              <w:pStyle w:val="ListParagraph"/>
              <w:spacing w:after="0" w:line="240" w:lineRule="auto"/>
              <w:ind w:left="0"/>
              <w:rPr>
                <w:rFonts w:ascii="Times New Roman" w:hAnsi="Times New Roman"/>
                <w:sz w:val="18"/>
                <w:szCs w:val="18"/>
              </w:rPr>
            </w:pPr>
            <w:r>
              <w:rPr>
                <w:rFonts w:ascii="Times New Roman" w:hAnsi="Times New Roman"/>
                <w:sz w:val="24"/>
                <w:szCs w:val="24"/>
              </w:rPr>
              <w:t>√</w:t>
            </w:r>
            <w:r w:rsidR="00EF7A52" w:rsidRPr="00DF62FE">
              <w:rPr>
                <w:rFonts w:ascii="Times New Roman" w:hAnsi="Times New Roman"/>
                <w:sz w:val="18"/>
                <w:szCs w:val="18"/>
              </w:rPr>
              <w:t xml:space="preserve">   2.  Reason abstractly and quantitatively.</w:t>
            </w:r>
          </w:p>
          <w:p w:rsidR="00EF7A52" w:rsidRPr="00DF62FE" w:rsidRDefault="006773A9" w:rsidP="00DF62FE">
            <w:pPr>
              <w:spacing w:after="0" w:line="240" w:lineRule="auto"/>
              <w:rPr>
                <w:rFonts w:ascii="Times New Roman" w:hAnsi="Times New Roman"/>
                <w:sz w:val="18"/>
                <w:szCs w:val="18"/>
              </w:rPr>
            </w:pPr>
            <w:r>
              <w:rPr>
                <w:rFonts w:ascii="Times New Roman" w:hAnsi="Times New Roman"/>
                <w:sz w:val="24"/>
                <w:szCs w:val="24"/>
              </w:rPr>
              <w:t>√</w:t>
            </w:r>
            <w:r w:rsidR="00EF7A52" w:rsidRPr="00DF62FE">
              <w:rPr>
                <w:rFonts w:ascii="Times New Roman" w:hAnsi="Times New Roman"/>
                <w:sz w:val="18"/>
                <w:szCs w:val="18"/>
              </w:rPr>
              <w:t xml:space="preserve">   3.  Construct viable arguments and critique the reasoning of others.</w:t>
            </w:r>
          </w:p>
          <w:p w:rsidR="00EF7A52" w:rsidRPr="00DF62FE" w:rsidRDefault="006773A9" w:rsidP="00DF62FE">
            <w:pPr>
              <w:spacing w:after="0" w:line="240" w:lineRule="auto"/>
              <w:rPr>
                <w:rFonts w:ascii="Times New Roman" w:hAnsi="Times New Roman"/>
                <w:sz w:val="18"/>
                <w:szCs w:val="18"/>
              </w:rPr>
            </w:pPr>
            <w:r>
              <w:rPr>
                <w:rFonts w:ascii="Times New Roman" w:hAnsi="Times New Roman"/>
                <w:sz w:val="24"/>
                <w:szCs w:val="24"/>
              </w:rPr>
              <w:t>√</w:t>
            </w:r>
            <w:r w:rsidR="00EF7A52" w:rsidRPr="00DF62FE">
              <w:rPr>
                <w:rFonts w:ascii="Times New Roman" w:hAnsi="Times New Roman"/>
                <w:sz w:val="18"/>
                <w:szCs w:val="18"/>
              </w:rPr>
              <w:t xml:space="preserve">   4.  Model with mathematics.</w:t>
            </w:r>
          </w:p>
          <w:p w:rsidR="00EF7A52" w:rsidRPr="00DF62FE" w:rsidRDefault="006773A9" w:rsidP="00DF62FE">
            <w:pPr>
              <w:spacing w:after="0" w:line="240" w:lineRule="auto"/>
              <w:rPr>
                <w:rFonts w:ascii="Times New Roman" w:hAnsi="Times New Roman"/>
                <w:sz w:val="18"/>
                <w:szCs w:val="18"/>
              </w:rPr>
            </w:pPr>
            <w:r>
              <w:rPr>
                <w:rFonts w:ascii="Times New Roman" w:hAnsi="Times New Roman"/>
                <w:sz w:val="24"/>
                <w:szCs w:val="24"/>
              </w:rPr>
              <w:t>√</w:t>
            </w:r>
            <w:r w:rsidR="00EF7A52" w:rsidRPr="00DF62FE">
              <w:rPr>
                <w:rFonts w:ascii="Times New Roman" w:hAnsi="Times New Roman"/>
                <w:sz w:val="18"/>
                <w:szCs w:val="18"/>
              </w:rPr>
              <w:t xml:space="preserve">   5.  Use appropriate tools strategically.</w:t>
            </w:r>
          </w:p>
          <w:p w:rsidR="00EF7A52" w:rsidRPr="00DF62FE" w:rsidRDefault="006773A9" w:rsidP="00DF62FE">
            <w:pPr>
              <w:spacing w:after="0" w:line="240" w:lineRule="auto"/>
              <w:rPr>
                <w:rFonts w:ascii="Times New Roman" w:hAnsi="Times New Roman"/>
                <w:sz w:val="18"/>
                <w:szCs w:val="18"/>
              </w:rPr>
            </w:pPr>
            <w:r>
              <w:rPr>
                <w:rFonts w:ascii="Times New Roman" w:hAnsi="Times New Roman"/>
                <w:sz w:val="24"/>
                <w:szCs w:val="24"/>
              </w:rPr>
              <w:t>√</w:t>
            </w:r>
            <w:r w:rsidR="00EF7A52" w:rsidRPr="00DF62FE">
              <w:rPr>
                <w:rFonts w:ascii="Times New Roman" w:hAnsi="Times New Roman"/>
                <w:sz w:val="18"/>
                <w:szCs w:val="18"/>
              </w:rPr>
              <w:t xml:space="preserve">   6.  Attend to precision.</w:t>
            </w:r>
          </w:p>
          <w:p w:rsidR="00EF7A52" w:rsidRPr="00DF62FE" w:rsidRDefault="006773A9" w:rsidP="00DF62FE">
            <w:pPr>
              <w:spacing w:after="0" w:line="240" w:lineRule="auto"/>
              <w:rPr>
                <w:rFonts w:ascii="Times New Roman" w:hAnsi="Times New Roman"/>
                <w:sz w:val="18"/>
                <w:szCs w:val="18"/>
              </w:rPr>
            </w:pPr>
            <w:r>
              <w:rPr>
                <w:rFonts w:ascii="Times New Roman" w:hAnsi="Times New Roman"/>
                <w:sz w:val="24"/>
                <w:szCs w:val="24"/>
              </w:rPr>
              <w:t>√</w:t>
            </w:r>
            <w:r w:rsidR="00EF7A52" w:rsidRPr="00DF62FE">
              <w:rPr>
                <w:rFonts w:ascii="Times New Roman" w:hAnsi="Times New Roman"/>
                <w:sz w:val="18"/>
                <w:szCs w:val="18"/>
              </w:rPr>
              <w:t xml:space="preserve">   7.  Look for and </w:t>
            </w:r>
            <w:r w:rsidR="00EF7A52" w:rsidRPr="00DF62FE">
              <w:rPr>
                <w:rFonts w:ascii="Times New Roman" w:hAnsi="Times New Roman"/>
                <w:sz w:val="18"/>
                <w:szCs w:val="18"/>
              </w:rPr>
              <w:lastRenderedPageBreak/>
              <w:t>make use of structure.</w:t>
            </w:r>
          </w:p>
          <w:p w:rsidR="00EF7A52" w:rsidRPr="00DF62FE" w:rsidRDefault="006773A9" w:rsidP="00DF62FE">
            <w:pPr>
              <w:spacing w:after="0" w:line="240" w:lineRule="auto"/>
              <w:rPr>
                <w:rFonts w:ascii="Times New Roman" w:hAnsi="Times New Roman"/>
                <w:sz w:val="20"/>
                <w:szCs w:val="20"/>
              </w:rPr>
            </w:pPr>
            <w:r>
              <w:rPr>
                <w:rFonts w:ascii="Times New Roman" w:hAnsi="Times New Roman"/>
                <w:sz w:val="24"/>
                <w:szCs w:val="24"/>
              </w:rPr>
              <w:t>√</w:t>
            </w:r>
            <w:r w:rsidRPr="00DF62FE">
              <w:rPr>
                <w:rFonts w:ascii="Times New Roman" w:hAnsi="Times New Roman"/>
                <w:sz w:val="18"/>
                <w:szCs w:val="18"/>
              </w:rPr>
              <w:t xml:space="preserve">  </w:t>
            </w:r>
            <w:r w:rsidR="00EF7A52" w:rsidRPr="00DF62FE">
              <w:rPr>
                <w:rFonts w:ascii="Times New Roman" w:hAnsi="Times New Roman"/>
                <w:sz w:val="18"/>
                <w:szCs w:val="18"/>
              </w:rPr>
              <w:t xml:space="preserve"> 8.  Look for and express regularity in repeated reasoning.</w:t>
            </w:r>
          </w:p>
        </w:tc>
        <w:tc>
          <w:tcPr>
            <w:tcW w:w="9198" w:type="dxa"/>
            <w:gridSpan w:val="6"/>
          </w:tcPr>
          <w:p w:rsidR="00EF7A52" w:rsidRPr="006B7606" w:rsidRDefault="00EF7A52" w:rsidP="00DF62FE">
            <w:pPr>
              <w:spacing w:after="0" w:line="240" w:lineRule="auto"/>
              <w:rPr>
                <w:rFonts w:ascii="Times New Roman" w:hAnsi="Times New Roman"/>
                <w:sz w:val="24"/>
                <w:szCs w:val="24"/>
              </w:rPr>
            </w:pPr>
            <w:r w:rsidRPr="00DF62FE">
              <w:rPr>
                <w:rFonts w:ascii="Times New Roman" w:hAnsi="Times New Roman"/>
                <w:b/>
                <w:sz w:val="24"/>
                <w:szCs w:val="24"/>
              </w:rPr>
              <w:lastRenderedPageBreak/>
              <w:t>Common Core State Standards:</w:t>
            </w:r>
            <w:r w:rsidR="006B7606">
              <w:rPr>
                <w:rFonts w:ascii="Times New Roman" w:hAnsi="Times New Roman"/>
                <w:b/>
                <w:sz w:val="24"/>
                <w:szCs w:val="24"/>
              </w:rPr>
              <w:t xml:space="preserve">  3.NBT.1 </w:t>
            </w:r>
            <w:r w:rsidR="006B7606">
              <w:rPr>
                <w:rFonts w:ascii="Times New Roman" w:hAnsi="Times New Roman"/>
                <w:b/>
                <w:i/>
                <w:sz w:val="24"/>
                <w:szCs w:val="24"/>
              </w:rPr>
              <w:t>(correlates to NCSCOS objective 1.01)</w:t>
            </w:r>
            <w:r w:rsidR="006B7606">
              <w:rPr>
                <w:rFonts w:ascii="Times New Roman" w:hAnsi="Times New Roman"/>
                <w:sz w:val="24"/>
                <w:szCs w:val="24"/>
              </w:rPr>
              <w:t xml:space="preserve"> Use place value understanding to round whole numbers to the nearest 10 or 100.</w:t>
            </w: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I Can Statement(s):</w:t>
            </w:r>
          </w:p>
          <w:p w:rsidR="00EA28FE" w:rsidRDefault="00EA28FE" w:rsidP="00EA28FE">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I can recognize numbers from 0 to 1,000.</w:t>
            </w:r>
          </w:p>
          <w:p w:rsidR="00EA28FE" w:rsidRDefault="00EA28FE" w:rsidP="00EA28FE">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I can recognize numbers displayed in standard form, word form, expanded form, and picture form.</w:t>
            </w:r>
          </w:p>
          <w:p w:rsidR="00EA28FE" w:rsidRDefault="00EA28FE" w:rsidP="00EA28FE">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I can demonstrate/model numbers using standard form, word form, expanded form, and picture form.</w:t>
            </w:r>
          </w:p>
          <w:p w:rsidR="00372D42" w:rsidRDefault="00372D42" w:rsidP="00EA28FE">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I can read numbers having one, two, three, and four digits.</w:t>
            </w:r>
          </w:p>
          <w:p w:rsidR="00EA28FE" w:rsidRPr="00EA28FE" w:rsidRDefault="00EA28FE" w:rsidP="00EA28FE">
            <w:pPr>
              <w:spacing w:after="0" w:line="240" w:lineRule="auto"/>
              <w:ind w:left="360"/>
              <w:rPr>
                <w:rFonts w:ascii="Times New Roman" w:hAnsi="Times New Roman"/>
                <w:sz w:val="24"/>
                <w:szCs w:val="24"/>
              </w:rPr>
            </w:pP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sz w:val="24"/>
                <w:szCs w:val="24"/>
              </w:rPr>
            </w:pPr>
          </w:p>
        </w:tc>
        <w:tc>
          <w:tcPr>
            <w:tcW w:w="9198" w:type="dxa"/>
            <w:gridSpan w:val="6"/>
          </w:tcPr>
          <w:p w:rsidR="00635471" w:rsidRDefault="00EF7A52" w:rsidP="00DF62FE">
            <w:pPr>
              <w:spacing w:after="0" w:line="240" w:lineRule="auto"/>
              <w:rPr>
                <w:rFonts w:ascii="Times New Roman" w:hAnsi="Times New Roman"/>
                <w:sz w:val="24"/>
                <w:szCs w:val="24"/>
              </w:rPr>
            </w:pPr>
            <w:r w:rsidRPr="00DF62FE">
              <w:rPr>
                <w:rFonts w:ascii="Times New Roman" w:hAnsi="Times New Roman"/>
                <w:b/>
                <w:sz w:val="24"/>
                <w:szCs w:val="24"/>
              </w:rPr>
              <w:t>Activating Strategy/Hook:</w:t>
            </w:r>
            <w:r w:rsidRPr="00DF62FE">
              <w:rPr>
                <w:rFonts w:ascii="Times New Roman" w:hAnsi="Times New Roman"/>
                <w:sz w:val="24"/>
                <w:szCs w:val="24"/>
              </w:rPr>
              <w:t xml:space="preserve">  </w:t>
            </w:r>
          </w:p>
          <w:p w:rsidR="00635471" w:rsidRDefault="00635471" w:rsidP="00DF62FE">
            <w:pPr>
              <w:spacing w:after="0" w:line="240" w:lineRule="auto"/>
              <w:rPr>
                <w:rFonts w:ascii="Times New Roman" w:hAnsi="Times New Roman"/>
                <w:sz w:val="24"/>
                <w:szCs w:val="24"/>
              </w:rPr>
            </w:pPr>
          </w:p>
          <w:p w:rsidR="00635471" w:rsidRPr="00635471" w:rsidRDefault="00635471" w:rsidP="00DF62FE">
            <w:pPr>
              <w:spacing w:after="0" w:line="240" w:lineRule="auto"/>
              <w:rPr>
                <w:rFonts w:ascii="Times New Roman" w:hAnsi="Times New Roman"/>
                <w:b/>
                <w:sz w:val="24"/>
                <w:szCs w:val="24"/>
              </w:rPr>
            </w:pPr>
            <w:r>
              <w:rPr>
                <w:rFonts w:ascii="Times New Roman" w:hAnsi="Times New Roman"/>
                <w:b/>
                <w:sz w:val="24"/>
                <w:szCs w:val="24"/>
              </w:rPr>
              <w:t>*Prior to beginning the lesson, the GCS C&amp;I Pre-Assessment for Unit 1 will need to be administered to the students.</w:t>
            </w:r>
          </w:p>
          <w:p w:rsidR="00635471" w:rsidRDefault="00635471" w:rsidP="00DF62FE">
            <w:pPr>
              <w:spacing w:after="0" w:line="240" w:lineRule="auto"/>
              <w:rPr>
                <w:rFonts w:ascii="Times New Roman" w:hAnsi="Times New Roman"/>
                <w:sz w:val="24"/>
                <w:szCs w:val="24"/>
              </w:rPr>
            </w:pPr>
          </w:p>
          <w:p w:rsidR="00EF7A52" w:rsidRDefault="00906C6B" w:rsidP="00DF62FE">
            <w:pPr>
              <w:spacing w:after="0" w:line="240" w:lineRule="auto"/>
              <w:rPr>
                <w:rFonts w:ascii="Times New Roman" w:hAnsi="Times New Roman"/>
                <w:sz w:val="24"/>
                <w:szCs w:val="24"/>
              </w:rPr>
            </w:pPr>
            <w:r>
              <w:rPr>
                <w:rFonts w:ascii="Times New Roman" w:hAnsi="Times New Roman"/>
                <w:sz w:val="24"/>
                <w:szCs w:val="24"/>
              </w:rPr>
              <w:t>(</w:t>
            </w:r>
            <w:r w:rsidR="004C7167">
              <w:rPr>
                <w:rFonts w:ascii="Times New Roman" w:hAnsi="Times New Roman"/>
                <w:sz w:val="24"/>
                <w:szCs w:val="24"/>
              </w:rPr>
              <w:t>5-</w:t>
            </w:r>
            <w:r>
              <w:rPr>
                <w:rFonts w:ascii="Times New Roman" w:hAnsi="Times New Roman"/>
                <w:sz w:val="24"/>
                <w:szCs w:val="24"/>
              </w:rPr>
              <w:t>10 minutes)</w:t>
            </w:r>
          </w:p>
          <w:p w:rsidR="00353EA7" w:rsidRDefault="00906C6B" w:rsidP="00DF62FE">
            <w:pPr>
              <w:spacing w:after="0" w:line="240" w:lineRule="auto"/>
              <w:rPr>
                <w:rFonts w:ascii="Times New Roman" w:hAnsi="Times New Roman"/>
                <w:sz w:val="24"/>
                <w:szCs w:val="24"/>
              </w:rPr>
            </w:pPr>
            <w:r>
              <w:rPr>
                <w:rFonts w:ascii="Times New Roman" w:hAnsi="Times New Roman"/>
                <w:sz w:val="24"/>
                <w:szCs w:val="24"/>
              </w:rPr>
              <w:t xml:space="preserve">Provide students with mini-white boards and markers.  Teacher will hold up sentence strips </w:t>
            </w:r>
            <w:r>
              <w:rPr>
                <w:rFonts w:ascii="Times New Roman" w:hAnsi="Times New Roman"/>
                <w:sz w:val="24"/>
                <w:szCs w:val="24"/>
              </w:rPr>
              <w:lastRenderedPageBreak/>
              <w:t>with number words written on them (begin with ones, moving to tens).  Students will identify the number word by writing the number in standard form on their white boards and holding it up.  Visually assess accuracy.  (This exercise will also provide an opportunity for you to determine if a spelling list of number words needs to be incorporated into your lessons this week.)</w:t>
            </w:r>
          </w:p>
          <w:p w:rsidR="00EF7A52" w:rsidRPr="00B64BCA" w:rsidRDefault="00EF7A52" w:rsidP="009B42A9">
            <w:pPr>
              <w:spacing w:after="0" w:line="240" w:lineRule="auto"/>
              <w:rPr>
                <w:rFonts w:ascii="Times New Roman" w:hAnsi="Times New Roman"/>
                <w:sz w:val="24"/>
                <w:szCs w:val="24"/>
              </w:rPr>
            </w:pP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0B4E1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Teacher Directed:</w:t>
            </w:r>
          </w:p>
          <w:p w:rsidR="000B4E12" w:rsidRDefault="000B4E12" w:rsidP="00DF62FE">
            <w:pPr>
              <w:spacing w:after="0" w:line="240" w:lineRule="auto"/>
              <w:rPr>
                <w:rFonts w:ascii="Times New Roman" w:hAnsi="Times New Roman"/>
                <w:b/>
                <w:sz w:val="24"/>
                <w:szCs w:val="24"/>
              </w:rPr>
            </w:pPr>
          </w:p>
          <w:p w:rsidR="00055E63" w:rsidRDefault="00906C6B" w:rsidP="00055E63">
            <w:pPr>
              <w:spacing w:after="0" w:line="240" w:lineRule="auto"/>
              <w:rPr>
                <w:rFonts w:ascii="Times New Roman" w:hAnsi="Times New Roman"/>
                <w:sz w:val="24"/>
                <w:szCs w:val="24"/>
              </w:rPr>
            </w:pPr>
            <w:r>
              <w:rPr>
                <w:rFonts w:ascii="Times New Roman" w:hAnsi="Times New Roman"/>
                <w:sz w:val="24"/>
                <w:szCs w:val="24"/>
              </w:rPr>
              <w:t xml:space="preserve">Tell the students: </w:t>
            </w:r>
            <w:r>
              <w:rPr>
                <w:rFonts w:ascii="Times New Roman" w:hAnsi="Times New Roman"/>
                <w:i/>
                <w:sz w:val="24"/>
                <w:szCs w:val="24"/>
              </w:rPr>
              <w:t>You know how to read and write numbers h</w:t>
            </w:r>
            <w:r w:rsidR="00F22B23">
              <w:rPr>
                <w:rFonts w:ascii="Times New Roman" w:hAnsi="Times New Roman"/>
                <w:i/>
                <w:sz w:val="24"/>
                <w:szCs w:val="24"/>
              </w:rPr>
              <w:t xml:space="preserve">aving one-digit and two-digits, </w:t>
            </w:r>
            <w:r>
              <w:rPr>
                <w:rFonts w:ascii="Times New Roman" w:hAnsi="Times New Roman"/>
                <w:i/>
                <w:sz w:val="24"/>
                <w:szCs w:val="24"/>
              </w:rPr>
              <w:t xml:space="preserve">such as </w:t>
            </w:r>
            <w:r w:rsidR="00D54414">
              <w:rPr>
                <w:rFonts w:ascii="Times New Roman" w:hAnsi="Times New Roman"/>
                <w:i/>
                <w:sz w:val="24"/>
                <w:szCs w:val="24"/>
              </w:rPr>
              <w:t>7 or 8</w:t>
            </w:r>
            <w:r w:rsidR="00055E63">
              <w:rPr>
                <w:rFonts w:ascii="Times New Roman" w:hAnsi="Times New Roman"/>
                <w:i/>
                <w:sz w:val="24"/>
                <w:szCs w:val="24"/>
              </w:rPr>
              <w:t>5.  Over the next few days,</w:t>
            </w:r>
            <w:r>
              <w:rPr>
                <w:rFonts w:ascii="Times New Roman" w:hAnsi="Times New Roman"/>
                <w:i/>
                <w:sz w:val="24"/>
                <w:szCs w:val="24"/>
              </w:rPr>
              <w:t xml:space="preserve"> you will learn to read and write </w:t>
            </w:r>
            <w:r w:rsidR="00F22B23">
              <w:rPr>
                <w:rFonts w:ascii="Times New Roman" w:hAnsi="Times New Roman"/>
                <w:i/>
                <w:sz w:val="24"/>
                <w:szCs w:val="24"/>
              </w:rPr>
              <w:t>numbers having three-digits.</w:t>
            </w:r>
            <w:r w:rsidR="00055E63">
              <w:rPr>
                <w:rFonts w:ascii="Times New Roman" w:hAnsi="Times New Roman"/>
                <w:sz w:val="24"/>
                <w:szCs w:val="24"/>
              </w:rPr>
              <w:t xml:space="preserve"> Refer to the supporting and essential vocabulary, using the vocabulary cards and displaying them for the duration of the unit. Show students Base Ten models for </w:t>
            </w:r>
            <w:r w:rsidR="00055E63" w:rsidRPr="00055E63">
              <w:rPr>
                <w:rFonts w:ascii="Times New Roman" w:hAnsi="Times New Roman"/>
                <w:b/>
                <w:i/>
                <w:sz w:val="24"/>
                <w:szCs w:val="24"/>
              </w:rPr>
              <w:t>ones</w:t>
            </w:r>
            <w:r w:rsidR="00055E63">
              <w:rPr>
                <w:rFonts w:ascii="Times New Roman" w:hAnsi="Times New Roman"/>
                <w:sz w:val="24"/>
                <w:szCs w:val="24"/>
              </w:rPr>
              <w:t xml:space="preserve">, </w:t>
            </w:r>
            <w:r w:rsidR="00055E63" w:rsidRPr="00055E63">
              <w:rPr>
                <w:rFonts w:ascii="Times New Roman" w:hAnsi="Times New Roman"/>
                <w:b/>
                <w:i/>
                <w:sz w:val="24"/>
                <w:szCs w:val="24"/>
              </w:rPr>
              <w:t>tens</w:t>
            </w:r>
            <w:r w:rsidR="00055E63">
              <w:rPr>
                <w:rFonts w:ascii="Times New Roman" w:hAnsi="Times New Roman"/>
                <w:sz w:val="24"/>
                <w:szCs w:val="24"/>
              </w:rPr>
              <w:t xml:space="preserve">, </w:t>
            </w:r>
            <w:r w:rsidR="00055E63" w:rsidRPr="00055E63">
              <w:rPr>
                <w:rFonts w:ascii="Times New Roman" w:hAnsi="Times New Roman"/>
                <w:b/>
                <w:i/>
                <w:sz w:val="24"/>
                <w:szCs w:val="24"/>
              </w:rPr>
              <w:t>hundreds</w:t>
            </w:r>
            <w:r w:rsidR="00055E63">
              <w:rPr>
                <w:rFonts w:ascii="Times New Roman" w:hAnsi="Times New Roman"/>
                <w:sz w:val="24"/>
                <w:szCs w:val="24"/>
              </w:rPr>
              <w:t xml:space="preserve">.  Emphasize that: </w:t>
            </w:r>
            <w:r w:rsidR="00055E63" w:rsidRPr="00907967">
              <w:rPr>
                <w:rFonts w:ascii="Times New Roman" w:hAnsi="Times New Roman"/>
                <w:i/>
                <w:sz w:val="24"/>
                <w:szCs w:val="24"/>
              </w:rPr>
              <w:t xml:space="preserve">The term </w:t>
            </w:r>
            <w:r w:rsidR="00055E63" w:rsidRPr="00907967">
              <w:rPr>
                <w:rFonts w:ascii="Times New Roman" w:hAnsi="Times New Roman"/>
                <w:b/>
                <w:i/>
                <w:sz w:val="24"/>
                <w:szCs w:val="24"/>
              </w:rPr>
              <w:t>place value</w:t>
            </w:r>
            <w:r w:rsidR="00055E63" w:rsidRPr="00907967">
              <w:rPr>
                <w:rFonts w:ascii="Times New Roman" w:hAnsi="Times New Roman"/>
                <w:i/>
                <w:sz w:val="24"/>
                <w:szCs w:val="24"/>
              </w:rPr>
              <w:t xml:space="preserve"> tells you the value of each digit</w:t>
            </w:r>
            <w:r w:rsidR="00055E63">
              <w:rPr>
                <w:rFonts w:ascii="Times New Roman" w:hAnsi="Times New Roman"/>
                <w:i/>
                <w:sz w:val="24"/>
                <w:szCs w:val="24"/>
              </w:rPr>
              <w:t xml:space="preserve"> in a number according to its position in the number</w:t>
            </w:r>
            <w:r w:rsidR="00055E63">
              <w:rPr>
                <w:rFonts w:ascii="Times New Roman" w:hAnsi="Times New Roman"/>
                <w:sz w:val="24"/>
                <w:szCs w:val="24"/>
              </w:rPr>
              <w:t xml:space="preserve">.  </w:t>
            </w:r>
          </w:p>
          <w:p w:rsidR="00055E63" w:rsidRDefault="00055E63" w:rsidP="00055E63">
            <w:pPr>
              <w:spacing w:after="0" w:line="240" w:lineRule="auto"/>
              <w:rPr>
                <w:rFonts w:ascii="Times New Roman" w:hAnsi="Times New Roman"/>
                <w:sz w:val="24"/>
                <w:szCs w:val="24"/>
              </w:rPr>
            </w:pPr>
          </w:p>
          <w:p w:rsidR="00055E63" w:rsidRDefault="00D54414" w:rsidP="00055E63">
            <w:pPr>
              <w:spacing w:after="0" w:line="240" w:lineRule="auto"/>
              <w:rPr>
                <w:rFonts w:ascii="Times New Roman" w:hAnsi="Times New Roman"/>
                <w:i/>
                <w:sz w:val="24"/>
                <w:szCs w:val="24"/>
              </w:rPr>
            </w:pPr>
            <w:r>
              <w:rPr>
                <w:rFonts w:ascii="Times New Roman" w:hAnsi="Times New Roman"/>
                <w:sz w:val="24"/>
                <w:szCs w:val="24"/>
              </w:rPr>
              <w:t xml:space="preserve">Write 345 on the white board.  Ask:  </w:t>
            </w:r>
            <w:r w:rsidR="00055E63">
              <w:rPr>
                <w:rFonts w:ascii="Times New Roman" w:hAnsi="Times New Roman"/>
                <w:i/>
                <w:sz w:val="24"/>
                <w:szCs w:val="24"/>
              </w:rPr>
              <w:t>How can I</w:t>
            </w:r>
            <w:r>
              <w:rPr>
                <w:rFonts w:ascii="Times New Roman" w:hAnsi="Times New Roman"/>
                <w:i/>
                <w:sz w:val="24"/>
                <w:szCs w:val="24"/>
              </w:rPr>
              <w:t xml:space="preserve"> use </w:t>
            </w:r>
            <w:r w:rsidR="00055E63">
              <w:rPr>
                <w:rFonts w:ascii="Times New Roman" w:hAnsi="Times New Roman"/>
                <w:i/>
                <w:sz w:val="24"/>
                <w:szCs w:val="24"/>
              </w:rPr>
              <w:t>Base Ten blocks</w:t>
            </w:r>
            <w:r>
              <w:rPr>
                <w:rFonts w:ascii="Times New Roman" w:hAnsi="Times New Roman"/>
                <w:i/>
                <w:sz w:val="24"/>
                <w:szCs w:val="24"/>
              </w:rPr>
              <w:t xml:space="preserve"> to show the number I have written on the board?</w:t>
            </w:r>
            <w:r>
              <w:rPr>
                <w:rFonts w:ascii="Times New Roman" w:hAnsi="Times New Roman"/>
                <w:sz w:val="24"/>
                <w:szCs w:val="24"/>
              </w:rPr>
              <w:t xml:space="preserve">  </w:t>
            </w:r>
            <w:r w:rsidR="00055E63">
              <w:rPr>
                <w:rFonts w:ascii="Times New Roman" w:hAnsi="Times New Roman"/>
                <w:sz w:val="24"/>
                <w:szCs w:val="24"/>
              </w:rPr>
              <w:t xml:space="preserve">Draw a place value chart on the board or display one on the Elmo showing hundreds, tens, and ones.  Plug in the number 345.  Thinking aloud and placing Base Tens in appropriate columns, say: </w:t>
            </w:r>
            <w:r w:rsidR="00055E63">
              <w:rPr>
                <w:rFonts w:ascii="Times New Roman" w:hAnsi="Times New Roman"/>
                <w:i/>
                <w:sz w:val="24"/>
                <w:szCs w:val="24"/>
              </w:rPr>
              <w:t xml:space="preserve">I know that I need five ones. </w:t>
            </w:r>
            <w:r w:rsidR="00055E63">
              <w:rPr>
                <w:rFonts w:ascii="Times New Roman" w:hAnsi="Times New Roman"/>
                <w:sz w:val="24"/>
                <w:szCs w:val="24"/>
              </w:rPr>
              <w:t>[Place five one units on the mat.]</w:t>
            </w:r>
            <w:r w:rsidR="00055E63">
              <w:rPr>
                <w:rFonts w:ascii="Times New Roman" w:hAnsi="Times New Roman"/>
                <w:i/>
                <w:sz w:val="24"/>
                <w:szCs w:val="24"/>
              </w:rPr>
              <w:t xml:space="preserve"> I know that I need four rods/tens. </w:t>
            </w:r>
            <w:r w:rsidR="00055E63">
              <w:rPr>
                <w:rFonts w:ascii="Times New Roman" w:hAnsi="Times New Roman"/>
                <w:sz w:val="24"/>
                <w:szCs w:val="24"/>
              </w:rPr>
              <w:t>[Place four rods on the mat, counting to make sure that there are ten units in each rod, and counting up.]</w:t>
            </w:r>
            <w:r w:rsidR="009B42A9">
              <w:rPr>
                <w:rFonts w:ascii="Times New Roman" w:hAnsi="Times New Roman"/>
                <w:i/>
                <w:sz w:val="24"/>
                <w:szCs w:val="24"/>
              </w:rPr>
              <w:t xml:space="preserve"> I know that I need three hundreds/flats. </w:t>
            </w:r>
            <w:r w:rsidR="009B42A9">
              <w:rPr>
                <w:rFonts w:ascii="Times New Roman" w:hAnsi="Times New Roman"/>
                <w:sz w:val="24"/>
                <w:szCs w:val="24"/>
              </w:rPr>
              <w:t xml:space="preserve">[Place three flats on the mat, again counting to show that there are a hundred ones, or ten tens in each hundred.]  </w:t>
            </w:r>
            <w:r w:rsidR="00055E63">
              <w:rPr>
                <w:rFonts w:ascii="Times New Roman" w:hAnsi="Times New Roman"/>
                <w:i/>
                <w:sz w:val="24"/>
                <w:szCs w:val="24"/>
              </w:rPr>
              <w:t>The chart shows the value of the 3 is 300</w:t>
            </w:r>
            <w:proofErr w:type="gramStart"/>
            <w:r w:rsidR="00055E63">
              <w:rPr>
                <w:rFonts w:ascii="Times New Roman" w:hAnsi="Times New Roman"/>
                <w:i/>
                <w:sz w:val="24"/>
                <w:szCs w:val="24"/>
              </w:rPr>
              <w:t>..</w:t>
            </w:r>
            <w:proofErr w:type="gramEnd"/>
            <w:r w:rsidR="00055E63">
              <w:rPr>
                <w:rFonts w:ascii="Times New Roman" w:hAnsi="Times New Roman"/>
                <w:i/>
                <w:sz w:val="24"/>
                <w:szCs w:val="24"/>
              </w:rPr>
              <w:t xml:space="preserve"> 4 is 40… 5 is 5.  </w:t>
            </w:r>
          </w:p>
          <w:p w:rsidR="009D34BF" w:rsidRDefault="009D34BF" w:rsidP="00D54414">
            <w:pPr>
              <w:spacing w:after="0" w:line="240" w:lineRule="auto"/>
              <w:rPr>
                <w:rFonts w:ascii="Times New Roman" w:hAnsi="Times New Roman"/>
                <w:i/>
                <w:sz w:val="24"/>
                <w:szCs w:val="24"/>
              </w:rPr>
            </w:pPr>
          </w:p>
          <w:tbl>
            <w:tblPr>
              <w:tblStyle w:val="TableGrid"/>
              <w:tblW w:w="0" w:type="auto"/>
              <w:tblInd w:w="787" w:type="dxa"/>
              <w:tblLook w:val="04A0"/>
            </w:tblPr>
            <w:tblGrid>
              <w:gridCol w:w="1980"/>
              <w:gridCol w:w="1980"/>
              <w:gridCol w:w="1890"/>
            </w:tblGrid>
            <w:tr w:rsidR="009D34BF" w:rsidTr="009D34BF">
              <w:tc>
                <w:tcPr>
                  <w:tcW w:w="1980" w:type="dxa"/>
                  <w:shd w:val="clear" w:color="auto" w:fill="EEECE1" w:themeFill="background2"/>
                </w:tcPr>
                <w:p w:rsidR="009D34BF" w:rsidRDefault="009D34BF" w:rsidP="009D34BF">
                  <w:pPr>
                    <w:spacing w:after="0" w:line="240" w:lineRule="auto"/>
                    <w:jc w:val="center"/>
                    <w:rPr>
                      <w:rFonts w:ascii="Times New Roman" w:hAnsi="Times New Roman"/>
                      <w:sz w:val="24"/>
                      <w:szCs w:val="24"/>
                    </w:rPr>
                  </w:pPr>
                  <w:r>
                    <w:rPr>
                      <w:rFonts w:ascii="Times New Roman" w:hAnsi="Times New Roman"/>
                      <w:sz w:val="24"/>
                      <w:szCs w:val="24"/>
                    </w:rPr>
                    <w:t>HUNDREDS</w:t>
                  </w:r>
                </w:p>
              </w:tc>
              <w:tc>
                <w:tcPr>
                  <w:tcW w:w="1980" w:type="dxa"/>
                  <w:shd w:val="clear" w:color="auto" w:fill="EEECE1" w:themeFill="background2"/>
                </w:tcPr>
                <w:p w:rsidR="009D34BF" w:rsidRDefault="009D34BF" w:rsidP="009D34BF">
                  <w:pPr>
                    <w:spacing w:after="0" w:line="240" w:lineRule="auto"/>
                    <w:jc w:val="center"/>
                    <w:rPr>
                      <w:rFonts w:ascii="Times New Roman" w:hAnsi="Times New Roman"/>
                      <w:sz w:val="24"/>
                      <w:szCs w:val="24"/>
                    </w:rPr>
                  </w:pPr>
                  <w:r>
                    <w:rPr>
                      <w:rFonts w:ascii="Times New Roman" w:hAnsi="Times New Roman"/>
                      <w:sz w:val="24"/>
                      <w:szCs w:val="24"/>
                    </w:rPr>
                    <w:t>TENS</w:t>
                  </w:r>
                </w:p>
              </w:tc>
              <w:tc>
                <w:tcPr>
                  <w:tcW w:w="1890" w:type="dxa"/>
                  <w:shd w:val="clear" w:color="auto" w:fill="EEECE1" w:themeFill="background2"/>
                </w:tcPr>
                <w:p w:rsidR="009D34BF" w:rsidRDefault="009D34BF" w:rsidP="009D34BF">
                  <w:pPr>
                    <w:spacing w:after="0" w:line="240" w:lineRule="auto"/>
                    <w:jc w:val="center"/>
                    <w:rPr>
                      <w:rFonts w:ascii="Times New Roman" w:hAnsi="Times New Roman"/>
                      <w:sz w:val="24"/>
                      <w:szCs w:val="24"/>
                    </w:rPr>
                  </w:pPr>
                  <w:r>
                    <w:rPr>
                      <w:rFonts w:ascii="Times New Roman" w:hAnsi="Times New Roman"/>
                      <w:sz w:val="24"/>
                      <w:szCs w:val="24"/>
                    </w:rPr>
                    <w:t>ONES</w:t>
                  </w:r>
                </w:p>
              </w:tc>
            </w:tr>
            <w:tr w:rsidR="009D34BF" w:rsidTr="009D34BF">
              <w:tc>
                <w:tcPr>
                  <w:tcW w:w="1980" w:type="dxa"/>
                </w:tcPr>
                <w:p w:rsidR="009D34BF" w:rsidRDefault="009D34BF" w:rsidP="009D34BF">
                  <w:pPr>
                    <w:spacing w:after="0" w:line="240" w:lineRule="auto"/>
                    <w:jc w:val="center"/>
                    <w:rPr>
                      <w:rFonts w:ascii="Times New Roman" w:hAnsi="Times New Roman"/>
                      <w:sz w:val="24"/>
                      <w:szCs w:val="24"/>
                    </w:rPr>
                  </w:pPr>
                  <w:r>
                    <w:rPr>
                      <w:rFonts w:ascii="Times New Roman" w:hAnsi="Times New Roman"/>
                      <w:sz w:val="24"/>
                      <w:szCs w:val="24"/>
                    </w:rPr>
                    <w:t>3</w:t>
                  </w:r>
                </w:p>
              </w:tc>
              <w:tc>
                <w:tcPr>
                  <w:tcW w:w="1980" w:type="dxa"/>
                </w:tcPr>
                <w:p w:rsidR="009D34BF" w:rsidRDefault="009D34BF" w:rsidP="009D34BF">
                  <w:pPr>
                    <w:spacing w:after="0" w:line="240" w:lineRule="auto"/>
                    <w:jc w:val="center"/>
                    <w:rPr>
                      <w:rFonts w:ascii="Times New Roman" w:hAnsi="Times New Roman"/>
                      <w:sz w:val="24"/>
                      <w:szCs w:val="24"/>
                    </w:rPr>
                  </w:pPr>
                  <w:r>
                    <w:rPr>
                      <w:rFonts w:ascii="Times New Roman" w:hAnsi="Times New Roman"/>
                      <w:sz w:val="24"/>
                      <w:szCs w:val="24"/>
                    </w:rPr>
                    <w:t>4</w:t>
                  </w:r>
                </w:p>
              </w:tc>
              <w:tc>
                <w:tcPr>
                  <w:tcW w:w="1890" w:type="dxa"/>
                </w:tcPr>
                <w:p w:rsidR="009D34BF" w:rsidRDefault="009D34BF" w:rsidP="009D34BF">
                  <w:pPr>
                    <w:spacing w:after="0" w:line="240" w:lineRule="auto"/>
                    <w:jc w:val="center"/>
                    <w:rPr>
                      <w:rFonts w:ascii="Times New Roman" w:hAnsi="Times New Roman"/>
                      <w:sz w:val="24"/>
                      <w:szCs w:val="24"/>
                    </w:rPr>
                  </w:pPr>
                  <w:r>
                    <w:rPr>
                      <w:rFonts w:ascii="Times New Roman" w:hAnsi="Times New Roman"/>
                      <w:sz w:val="24"/>
                      <w:szCs w:val="24"/>
                    </w:rPr>
                    <w:t>5</w:t>
                  </w:r>
                </w:p>
              </w:tc>
            </w:tr>
            <w:tr w:rsidR="009D34BF" w:rsidTr="009D34BF">
              <w:tc>
                <w:tcPr>
                  <w:tcW w:w="1980" w:type="dxa"/>
                </w:tcPr>
                <w:p w:rsidR="009D34BF" w:rsidRDefault="009D34BF" w:rsidP="009D34BF">
                  <w:pPr>
                    <w:spacing w:after="0" w:line="240" w:lineRule="auto"/>
                    <w:jc w:val="center"/>
                    <w:rPr>
                      <w:rFonts w:ascii="Times New Roman" w:hAnsi="Times New Roman"/>
                      <w:sz w:val="24"/>
                      <w:szCs w:val="24"/>
                    </w:rPr>
                  </w:pPr>
                  <w:r>
                    <w:rPr>
                      <w:rFonts w:ascii="Times New Roman" w:hAnsi="Times New Roman"/>
                      <w:sz w:val="24"/>
                      <w:szCs w:val="24"/>
                    </w:rPr>
                    <w:t>(300)</w:t>
                  </w:r>
                </w:p>
              </w:tc>
              <w:tc>
                <w:tcPr>
                  <w:tcW w:w="1980" w:type="dxa"/>
                </w:tcPr>
                <w:p w:rsidR="009D34BF" w:rsidRDefault="009D34BF" w:rsidP="009D34BF">
                  <w:pPr>
                    <w:spacing w:after="0" w:line="240" w:lineRule="auto"/>
                    <w:jc w:val="center"/>
                    <w:rPr>
                      <w:rFonts w:ascii="Times New Roman" w:hAnsi="Times New Roman"/>
                      <w:sz w:val="24"/>
                      <w:szCs w:val="24"/>
                    </w:rPr>
                  </w:pPr>
                  <w:r>
                    <w:rPr>
                      <w:rFonts w:ascii="Times New Roman" w:hAnsi="Times New Roman"/>
                      <w:sz w:val="24"/>
                      <w:szCs w:val="24"/>
                    </w:rPr>
                    <w:t>(40)</w:t>
                  </w:r>
                </w:p>
              </w:tc>
              <w:tc>
                <w:tcPr>
                  <w:tcW w:w="1890" w:type="dxa"/>
                </w:tcPr>
                <w:p w:rsidR="009D34BF" w:rsidRDefault="009D34BF" w:rsidP="009D34BF">
                  <w:pPr>
                    <w:spacing w:after="0" w:line="240" w:lineRule="auto"/>
                    <w:jc w:val="center"/>
                    <w:rPr>
                      <w:rFonts w:ascii="Times New Roman" w:hAnsi="Times New Roman"/>
                      <w:sz w:val="24"/>
                      <w:szCs w:val="24"/>
                    </w:rPr>
                  </w:pPr>
                  <w:r>
                    <w:rPr>
                      <w:rFonts w:ascii="Times New Roman" w:hAnsi="Times New Roman"/>
                      <w:sz w:val="24"/>
                      <w:szCs w:val="24"/>
                    </w:rPr>
                    <w:t>(5)</w:t>
                  </w:r>
                </w:p>
              </w:tc>
            </w:tr>
          </w:tbl>
          <w:p w:rsidR="009D34BF" w:rsidRDefault="009D34BF" w:rsidP="00D54414">
            <w:pPr>
              <w:spacing w:after="0" w:line="240" w:lineRule="auto"/>
              <w:rPr>
                <w:rFonts w:ascii="Times New Roman" w:hAnsi="Times New Roman"/>
                <w:sz w:val="24"/>
                <w:szCs w:val="24"/>
              </w:rPr>
            </w:pPr>
          </w:p>
          <w:p w:rsidR="00CF18EF" w:rsidRDefault="009D34BF" w:rsidP="00D54414">
            <w:pPr>
              <w:spacing w:after="0" w:line="240" w:lineRule="auto"/>
              <w:rPr>
                <w:rFonts w:ascii="Times New Roman" w:hAnsi="Times New Roman"/>
                <w:sz w:val="24"/>
                <w:szCs w:val="24"/>
              </w:rPr>
            </w:pPr>
            <w:r>
              <w:rPr>
                <w:rFonts w:ascii="Times New Roman" w:hAnsi="Times New Roman"/>
                <w:sz w:val="24"/>
                <w:szCs w:val="24"/>
              </w:rPr>
              <w:t xml:space="preserve"> </w:t>
            </w:r>
            <w:r w:rsidR="00CF18EF">
              <w:rPr>
                <w:rFonts w:ascii="Times New Roman" w:hAnsi="Times New Roman"/>
                <w:sz w:val="24"/>
                <w:szCs w:val="24"/>
              </w:rPr>
              <w:t xml:space="preserve"> </w:t>
            </w:r>
            <w:r w:rsidR="009B42A9">
              <w:rPr>
                <w:rFonts w:ascii="Times New Roman" w:hAnsi="Times New Roman"/>
                <w:sz w:val="24"/>
                <w:szCs w:val="24"/>
              </w:rPr>
              <w:t xml:space="preserve">So:     </w:t>
            </w:r>
            <w:r w:rsidR="00CF18EF">
              <w:rPr>
                <w:rFonts w:ascii="Times New Roman" w:hAnsi="Times New Roman"/>
                <w:sz w:val="24"/>
                <w:szCs w:val="24"/>
              </w:rPr>
              <w:t xml:space="preserve"> 300 + 40 + 5 = 345</w:t>
            </w:r>
            <w:r>
              <w:rPr>
                <w:rFonts w:ascii="Times New Roman" w:hAnsi="Times New Roman"/>
                <w:sz w:val="24"/>
                <w:szCs w:val="24"/>
              </w:rPr>
              <w:t xml:space="preserve">        </w:t>
            </w:r>
          </w:p>
          <w:p w:rsidR="00EF7A52" w:rsidRPr="00D54414" w:rsidRDefault="00CF18EF" w:rsidP="009B42A9">
            <w:pPr>
              <w:spacing w:after="0" w:line="240" w:lineRule="auto"/>
              <w:rPr>
                <w:rFonts w:ascii="Times New Roman" w:hAnsi="Times New Roman"/>
                <w:sz w:val="24"/>
                <w:szCs w:val="24"/>
              </w:rPr>
            </w:pPr>
            <w:r>
              <w:rPr>
                <w:rFonts w:ascii="Times New Roman" w:hAnsi="Times New Roman"/>
                <w:sz w:val="24"/>
                <w:szCs w:val="24"/>
              </w:rPr>
              <w:t xml:space="preserve">             </w:t>
            </w:r>
            <w:r w:rsidR="009D34BF">
              <w:rPr>
                <w:rFonts w:ascii="Times New Roman" w:hAnsi="Times New Roman"/>
                <w:sz w:val="24"/>
                <w:szCs w:val="24"/>
              </w:rPr>
              <w:t xml:space="preserve">        </w:t>
            </w: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Guided Practice:</w:t>
            </w:r>
          </w:p>
          <w:p w:rsidR="009B42A9" w:rsidRDefault="009B42A9" w:rsidP="00DF62FE">
            <w:pPr>
              <w:spacing w:after="0" w:line="240" w:lineRule="auto"/>
              <w:rPr>
                <w:rFonts w:ascii="Times New Roman" w:hAnsi="Times New Roman"/>
                <w:sz w:val="24"/>
                <w:szCs w:val="24"/>
              </w:rPr>
            </w:pPr>
          </w:p>
          <w:p w:rsidR="00055E63" w:rsidRPr="009B42A9" w:rsidRDefault="00055E63" w:rsidP="00DF62FE">
            <w:pPr>
              <w:spacing w:after="0" w:line="240" w:lineRule="auto"/>
              <w:rPr>
                <w:rFonts w:ascii="Times New Roman" w:hAnsi="Times New Roman"/>
                <w:sz w:val="24"/>
                <w:szCs w:val="24"/>
              </w:rPr>
            </w:pPr>
            <w:r>
              <w:rPr>
                <w:rFonts w:ascii="Times New Roman" w:hAnsi="Times New Roman"/>
                <w:sz w:val="24"/>
                <w:szCs w:val="24"/>
              </w:rPr>
              <w:t>Provide cooperative pairs/groups with Base Ten blocks and a place value mat.</w:t>
            </w:r>
            <w:r w:rsidR="009B42A9">
              <w:rPr>
                <w:rFonts w:ascii="Times New Roman" w:hAnsi="Times New Roman"/>
                <w:sz w:val="24"/>
                <w:szCs w:val="24"/>
              </w:rPr>
              <w:t xml:space="preserve">  Tell students it is their turn to model numbers using Base Tens.  Write the number 172 on the board. </w:t>
            </w:r>
            <w:r>
              <w:rPr>
                <w:rFonts w:ascii="Times New Roman" w:hAnsi="Times New Roman"/>
                <w:sz w:val="24"/>
                <w:szCs w:val="24"/>
              </w:rPr>
              <w:t xml:space="preserve">Allow students time to work in their cooperative pairs/groups.  Circulate and monitor solutions, asking students to explain them or explain any conflicts in finding a solution. </w:t>
            </w:r>
            <w:r w:rsidR="009B42A9">
              <w:rPr>
                <w:rFonts w:ascii="Times New Roman" w:hAnsi="Times New Roman"/>
                <w:sz w:val="24"/>
                <w:szCs w:val="24"/>
              </w:rPr>
              <w:t>As</w:t>
            </w:r>
            <w:r>
              <w:rPr>
                <w:rFonts w:ascii="Times New Roman" w:hAnsi="Times New Roman"/>
                <w:sz w:val="24"/>
                <w:szCs w:val="24"/>
              </w:rPr>
              <w:t xml:space="preserve"> cooperative teams have disp</w:t>
            </w:r>
            <w:r w:rsidR="009B42A9">
              <w:rPr>
                <w:rFonts w:ascii="Times New Roman" w:hAnsi="Times New Roman"/>
                <w:sz w:val="24"/>
                <w:szCs w:val="24"/>
              </w:rPr>
              <w:t>layed the Base Ten model for 172</w:t>
            </w:r>
            <w:r>
              <w:rPr>
                <w:rFonts w:ascii="Times New Roman" w:hAnsi="Times New Roman"/>
                <w:sz w:val="24"/>
                <w:szCs w:val="24"/>
              </w:rPr>
              <w:t>, challenge them to write it in other ways again allowing them time to collaborate while you circulate.  (Best case scena</w:t>
            </w:r>
            <w:r w:rsidR="009B42A9">
              <w:rPr>
                <w:rFonts w:ascii="Times New Roman" w:hAnsi="Times New Roman"/>
                <w:sz w:val="24"/>
                <w:szCs w:val="24"/>
              </w:rPr>
              <w:t>rio, students will represent 172</w:t>
            </w:r>
            <w:r>
              <w:rPr>
                <w:rFonts w:ascii="Times New Roman" w:hAnsi="Times New Roman"/>
                <w:sz w:val="24"/>
                <w:szCs w:val="24"/>
              </w:rPr>
              <w:t xml:space="preserve"> in picture, word, standard, and expanded form.)</w:t>
            </w:r>
            <w:r w:rsidR="009B42A9">
              <w:rPr>
                <w:rFonts w:ascii="Times New Roman" w:hAnsi="Times New Roman"/>
                <w:sz w:val="24"/>
                <w:szCs w:val="24"/>
              </w:rPr>
              <w:t xml:space="preserve">  Allowing students to come to the Elmo to “teach”/explain how they modeled 172 with Base Tens.</w:t>
            </w:r>
          </w:p>
          <w:p w:rsidR="009B42A9" w:rsidRDefault="009B42A9" w:rsidP="00635471">
            <w:pPr>
              <w:spacing w:after="0" w:line="240" w:lineRule="auto"/>
              <w:rPr>
                <w:rFonts w:ascii="Times New Roman" w:hAnsi="Times New Roman"/>
                <w:sz w:val="24"/>
                <w:szCs w:val="24"/>
              </w:rPr>
            </w:pPr>
          </w:p>
          <w:p w:rsidR="00AF07AA" w:rsidRDefault="00635471" w:rsidP="00635471">
            <w:pPr>
              <w:spacing w:after="0" w:line="240" w:lineRule="auto"/>
              <w:rPr>
                <w:rFonts w:ascii="Times New Roman" w:hAnsi="Times New Roman"/>
                <w:sz w:val="24"/>
                <w:szCs w:val="24"/>
              </w:rPr>
            </w:pPr>
            <w:r>
              <w:rPr>
                <w:rFonts w:ascii="Times New Roman" w:hAnsi="Times New Roman"/>
                <w:sz w:val="24"/>
                <w:szCs w:val="24"/>
              </w:rPr>
              <w:t xml:space="preserve">Continue working in cooperative groups using as many examples as necessary, visually assessing student progress and encouraging mathematical reasoning discussions.  If necessary, guide students through another number (216).  </w:t>
            </w:r>
            <w:r w:rsidR="00AF07AA">
              <w:rPr>
                <w:rFonts w:ascii="Times New Roman" w:hAnsi="Times New Roman"/>
                <w:sz w:val="24"/>
                <w:szCs w:val="24"/>
              </w:rPr>
              <w:t xml:space="preserve">Other examples of numbers can be found in Topic1 TE of </w:t>
            </w:r>
            <w:proofErr w:type="spellStart"/>
            <w:r w:rsidR="00AF07AA">
              <w:rPr>
                <w:rFonts w:ascii="Times New Roman" w:hAnsi="Times New Roman"/>
                <w:sz w:val="24"/>
                <w:szCs w:val="24"/>
              </w:rPr>
              <w:t>enVisions</w:t>
            </w:r>
            <w:proofErr w:type="spellEnd"/>
            <w:r w:rsidR="00AF07AA">
              <w:rPr>
                <w:rFonts w:ascii="Times New Roman" w:hAnsi="Times New Roman"/>
                <w:sz w:val="24"/>
                <w:szCs w:val="24"/>
              </w:rPr>
              <w:t xml:space="preserve"> pages 4-5.</w:t>
            </w:r>
          </w:p>
          <w:p w:rsidR="009B42A9" w:rsidRDefault="009B42A9" w:rsidP="00635471">
            <w:pPr>
              <w:spacing w:after="0" w:line="240" w:lineRule="auto"/>
              <w:rPr>
                <w:rFonts w:ascii="Times New Roman" w:hAnsi="Times New Roman"/>
                <w:sz w:val="24"/>
                <w:szCs w:val="24"/>
              </w:rPr>
            </w:pPr>
          </w:p>
          <w:p w:rsidR="009B42A9" w:rsidRDefault="009B42A9" w:rsidP="00635471">
            <w:pPr>
              <w:spacing w:after="0" w:line="240" w:lineRule="auto"/>
              <w:rPr>
                <w:rFonts w:ascii="Times New Roman" w:hAnsi="Times New Roman"/>
                <w:sz w:val="24"/>
                <w:szCs w:val="24"/>
              </w:rPr>
            </w:pPr>
            <w:r>
              <w:rPr>
                <w:rFonts w:ascii="Times New Roman" w:hAnsi="Times New Roman"/>
                <w:sz w:val="24"/>
                <w:szCs w:val="24"/>
              </w:rPr>
              <w:t xml:space="preserve">In cooperative groups of about 4 students, provide groups a stack of index cards with numbers written on them.  Students will keep the stack of cards face down in the middle of the group.  </w:t>
            </w:r>
            <w:r w:rsidR="001D2E08">
              <w:rPr>
                <w:rFonts w:ascii="Times New Roman" w:hAnsi="Times New Roman"/>
                <w:sz w:val="24"/>
                <w:szCs w:val="24"/>
              </w:rPr>
              <w:t xml:space="preserve">The “leader” will rotate clockwise.  </w:t>
            </w:r>
            <w:r>
              <w:rPr>
                <w:rFonts w:ascii="Times New Roman" w:hAnsi="Times New Roman"/>
                <w:sz w:val="24"/>
                <w:szCs w:val="24"/>
              </w:rPr>
              <w:t xml:space="preserve">Student A will first be the </w:t>
            </w:r>
            <w:r w:rsidR="001D2E08">
              <w:rPr>
                <w:rFonts w:ascii="Times New Roman" w:hAnsi="Times New Roman"/>
                <w:sz w:val="24"/>
                <w:szCs w:val="24"/>
              </w:rPr>
              <w:t xml:space="preserve">leader, drawing a </w:t>
            </w:r>
            <w:r w:rsidR="001D2E08">
              <w:rPr>
                <w:rFonts w:ascii="Times New Roman" w:hAnsi="Times New Roman"/>
                <w:sz w:val="24"/>
                <w:szCs w:val="24"/>
              </w:rPr>
              <w:lastRenderedPageBreak/>
              <w:t>card and observing other students.  The other students in the group will build the number using their Base Tens.  When students are finished, the leader will assess the group giving a point to students with correct answers</w:t>
            </w:r>
            <w:r w:rsidR="007D6E32">
              <w:rPr>
                <w:rFonts w:ascii="Times New Roman" w:hAnsi="Times New Roman"/>
                <w:sz w:val="24"/>
                <w:szCs w:val="24"/>
              </w:rPr>
              <w:t xml:space="preserve"> and explaining why that particular answer is correct</w:t>
            </w:r>
            <w:r w:rsidR="001D2E08">
              <w:rPr>
                <w:rFonts w:ascii="Times New Roman" w:hAnsi="Times New Roman"/>
                <w:sz w:val="24"/>
                <w:szCs w:val="24"/>
              </w:rPr>
              <w:t xml:space="preserve">.  Next, Student B will </w:t>
            </w:r>
            <w:r w:rsidR="007D6E32">
              <w:rPr>
                <w:rFonts w:ascii="Times New Roman" w:hAnsi="Times New Roman"/>
                <w:sz w:val="24"/>
                <w:szCs w:val="24"/>
              </w:rPr>
              <w:t>be the leader, then Student C, Student D, and then back to Student A.</w:t>
            </w:r>
          </w:p>
          <w:p w:rsidR="000B4E12" w:rsidRPr="000B4E12" w:rsidRDefault="000B4E12" w:rsidP="00635471">
            <w:pPr>
              <w:spacing w:after="0" w:line="240" w:lineRule="auto"/>
              <w:rPr>
                <w:rFonts w:ascii="Times New Roman" w:hAnsi="Times New Roman"/>
                <w:sz w:val="24"/>
                <w:szCs w:val="24"/>
              </w:rPr>
            </w:pP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Independent Practice:</w:t>
            </w:r>
          </w:p>
          <w:p w:rsidR="000B4E12" w:rsidRDefault="00035DEB" w:rsidP="00035DEB">
            <w:pPr>
              <w:spacing w:after="0" w:line="240" w:lineRule="auto"/>
              <w:rPr>
                <w:rFonts w:ascii="Times New Roman" w:hAnsi="Times New Roman"/>
                <w:sz w:val="24"/>
                <w:szCs w:val="24"/>
              </w:rPr>
            </w:pPr>
            <w:r>
              <w:rPr>
                <w:rFonts w:ascii="Times New Roman" w:hAnsi="Times New Roman"/>
                <w:sz w:val="24"/>
                <w:szCs w:val="24"/>
              </w:rPr>
              <w:t>Write the following numbers on the board: 56, 479, 370, 58, 291</w:t>
            </w:r>
          </w:p>
          <w:p w:rsidR="00035DEB" w:rsidRPr="000B4E12" w:rsidRDefault="00035DEB" w:rsidP="00035DEB">
            <w:pPr>
              <w:spacing w:after="0" w:line="240" w:lineRule="auto"/>
              <w:rPr>
                <w:rFonts w:ascii="Times New Roman" w:hAnsi="Times New Roman"/>
                <w:sz w:val="24"/>
                <w:szCs w:val="24"/>
              </w:rPr>
            </w:pPr>
            <w:r>
              <w:rPr>
                <w:rFonts w:ascii="Times New Roman" w:hAnsi="Times New Roman"/>
                <w:sz w:val="24"/>
                <w:szCs w:val="24"/>
              </w:rPr>
              <w:t xml:space="preserve">Students will work independently in their math binders to draw models that represent each number.  Base Ten blocks should still be available if students choose to manipulate the numbers before they draw the picture representation.  </w:t>
            </w: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Closing/Summarizing Strategy:</w:t>
            </w:r>
          </w:p>
          <w:p w:rsidR="00AF07AA" w:rsidRDefault="00042496" w:rsidP="00DF62FE">
            <w:pPr>
              <w:spacing w:after="0" w:line="240" w:lineRule="auto"/>
              <w:rPr>
                <w:rFonts w:ascii="Times New Roman" w:hAnsi="Times New Roman"/>
                <w:sz w:val="24"/>
                <w:szCs w:val="24"/>
              </w:rPr>
            </w:pPr>
            <w:r>
              <w:rPr>
                <w:rFonts w:ascii="Times New Roman" w:hAnsi="Times New Roman"/>
                <w:sz w:val="24"/>
                <w:szCs w:val="24"/>
              </w:rPr>
              <w:t>Review the lesson: Discuss the first three “I can” statements listed above</w:t>
            </w:r>
            <w:r w:rsidR="00EB4475">
              <w:rPr>
                <w:rFonts w:ascii="Times New Roman" w:hAnsi="Times New Roman"/>
                <w:sz w:val="24"/>
                <w:szCs w:val="24"/>
              </w:rPr>
              <w:t xml:space="preserve"> with only picture form</w:t>
            </w:r>
            <w:r>
              <w:rPr>
                <w:rFonts w:ascii="Times New Roman" w:hAnsi="Times New Roman"/>
                <w:sz w:val="24"/>
                <w:szCs w:val="24"/>
              </w:rPr>
              <w:t xml:space="preserve">.  Have students discuss their feelings (Think-Pair-Share): </w:t>
            </w:r>
            <w:r>
              <w:rPr>
                <w:rFonts w:ascii="Times New Roman" w:hAnsi="Times New Roman"/>
                <w:i/>
                <w:sz w:val="24"/>
                <w:szCs w:val="24"/>
              </w:rPr>
              <w:t>Can you?  Why or why not? What do I need more practice on?</w:t>
            </w:r>
            <w:r>
              <w:rPr>
                <w:rFonts w:ascii="Times New Roman" w:hAnsi="Times New Roman"/>
                <w:sz w:val="24"/>
                <w:szCs w:val="24"/>
              </w:rPr>
              <w:t xml:space="preserve">  Students will write any questions or areas needing more assistance in the “parking lot”.</w:t>
            </w:r>
          </w:p>
          <w:p w:rsidR="00042496" w:rsidRDefault="00042496" w:rsidP="00DF62FE">
            <w:pPr>
              <w:spacing w:after="0" w:line="240" w:lineRule="auto"/>
              <w:rPr>
                <w:rFonts w:ascii="Times New Roman" w:hAnsi="Times New Roman"/>
                <w:sz w:val="24"/>
                <w:szCs w:val="24"/>
              </w:rPr>
            </w:pPr>
          </w:p>
          <w:p w:rsidR="00042496" w:rsidRDefault="00042496" w:rsidP="00DF62FE">
            <w:pPr>
              <w:spacing w:after="0" w:line="240" w:lineRule="auto"/>
              <w:rPr>
                <w:rFonts w:ascii="Times New Roman" w:hAnsi="Times New Roman"/>
                <w:sz w:val="24"/>
                <w:szCs w:val="24"/>
              </w:rPr>
            </w:pPr>
            <w:r>
              <w:rPr>
                <w:rFonts w:ascii="Times New Roman" w:hAnsi="Times New Roman"/>
                <w:sz w:val="24"/>
                <w:szCs w:val="24"/>
              </w:rPr>
              <w:t xml:space="preserve">Assign homework: Problem Solving Journal (PSJ) problem: </w:t>
            </w:r>
          </w:p>
          <w:p w:rsidR="00042496" w:rsidRDefault="00042496" w:rsidP="00DF62FE">
            <w:pPr>
              <w:spacing w:after="0" w:line="240" w:lineRule="auto"/>
              <w:rPr>
                <w:rFonts w:ascii="Times New Roman" w:hAnsi="Times New Roman"/>
                <w:i/>
                <w:sz w:val="24"/>
                <w:szCs w:val="24"/>
              </w:rPr>
            </w:pPr>
            <w:r w:rsidRPr="00042496">
              <w:rPr>
                <w:rFonts w:ascii="Times New Roman" w:hAnsi="Times New Roman"/>
                <w:i/>
                <w:sz w:val="24"/>
                <w:szCs w:val="24"/>
              </w:rPr>
              <w:t>Think about the number 589</w:t>
            </w:r>
            <w:r>
              <w:rPr>
                <w:rFonts w:ascii="Times New Roman" w:hAnsi="Times New Roman"/>
                <w:i/>
                <w:sz w:val="24"/>
                <w:szCs w:val="24"/>
              </w:rPr>
              <w:t xml:space="preserve">. </w:t>
            </w:r>
          </w:p>
          <w:p w:rsidR="00042496" w:rsidRPr="00042496" w:rsidRDefault="00042496" w:rsidP="00042496">
            <w:pPr>
              <w:pStyle w:val="ListParagraph"/>
              <w:numPr>
                <w:ilvl w:val="0"/>
                <w:numId w:val="12"/>
              </w:numPr>
              <w:spacing w:after="0" w:line="240" w:lineRule="auto"/>
              <w:rPr>
                <w:rFonts w:ascii="Times New Roman" w:hAnsi="Times New Roman"/>
                <w:sz w:val="24"/>
                <w:szCs w:val="24"/>
              </w:rPr>
            </w:pPr>
            <w:r>
              <w:rPr>
                <w:rFonts w:ascii="Times New Roman" w:hAnsi="Times New Roman"/>
                <w:i/>
                <w:sz w:val="24"/>
                <w:szCs w:val="24"/>
              </w:rPr>
              <w:t>Which digit has the greatest value? Explain.</w:t>
            </w:r>
          </w:p>
          <w:p w:rsidR="00042496" w:rsidRPr="00042496" w:rsidRDefault="00042496" w:rsidP="00042496">
            <w:pPr>
              <w:pStyle w:val="ListParagraph"/>
              <w:numPr>
                <w:ilvl w:val="0"/>
                <w:numId w:val="12"/>
              </w:numPr>
              <w:spacing w:after="0" w:line="240" w:lineRule="auto"/>
              <w:rPr>
                <w:rFonts w:ascii="Times New Roman" w:hAnsi="Times New Roman"/>
                <w:sz w:val="24"/>
                <w:szCs w:val="24"/>
              </w:rPr>
            </w:pPr>
            <w:r>
              <w:rPr>
                <w:rFonts w:ascii="Times New Roman" w:hAnsi="Times New Roman"/>
                <w:i/>
                <w:sz w:val="24"/>
                <w:szCs w:val="24"/>
              </w:rPr>
              <w:t>Show the number in standard form, word form, expanded form, and picture form.</w:t>
            </w:r>
          </w:p>
          <w:p w:rsidR="00AF07AA" w:rsidRPr="00AF07AA" w:rsidRDefault="00AF07AA" w:rsidP="00DF62FE">
            <w:pPr>
              <w:spacing w:after="0" w:line="240" w:lineRule="auto"/>
              <w:rPr>
                <w:rFonts w:ascii="Times New Roman" w:hAnsi="Times New Roman"/>
                <w:sz w:val="24"/>
                <w:szCs w:val="24"/>
              </w:rPr>
            </w:pPr>
          </w:p>
        </w:tc>
      </w:tr>
      <w:tr w:rsidR="00EF7A52" w:rsidRPr="00DF62FE" w:rsidTr="00DF62FE">
        <w:trPr>
          <w:trHeight w:val="296"/>
        </w:trPr>
        <w:tc>
          <w:tcPr>
            <w:tcW w:w="11016" w:type="dxa"/>
            <w:gridSpan w:val="7"/>
            <w:shd w:val="clear" w:color="auto" w:fill="C2D69B"/>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Differentiation Strategies</w:t>
            </w:r>
          </w:p>
        </w:tc>
      </w:tr>
      <w:tr w:rsidR="00EF7A52" w:rsidRPr="00DF62FE" w:rsidTr="00DF62FE">
        <w:trPr>
          <w:trHeight w:val="359"/>
        </w:trPr>
        <w:tc>
          <w:tcPr>
            <w:tcW w:w="3672" w:type="dxa"/>
            <w:gridSpan w:val="3"/>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Extension</w:t>
            </w:r>
          </w:p>
        </w:tc>
        <w:tc>
          <w:tcPr>
            <w:tcW w:w="3672" w:type="dxa"/>
            <w:gridSpan w:val="3"/>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Intervention</w:t>
            </w:r>
          </w:p>
        </w:tc>
        <w:tc>
          <w:tcPr>
            <w:tcW w:w="3672" w:type="dxa"/>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Language Development</w:t>
            </w:r>
          </w:p>
        </w:tc>
      </w:tr>
      <w:tr w:rsidR="00EF7A52" w:rsidRPr="00DF62FE" w:rsidTr="00DF62FE">
        <w:trPr>
          <w:trHeight w:val="719"/>
        </w:trPr>
        <w:tc>
          <w:tcPr>
            <w:tcW w:w="3672" w:type="dxa"/>
            <w:gridSpan w:val="3"/>
          </w:tcPr>
          <w:p w:rsidR="00F01534" w:rsidRDefault="00F01534" w:rsidP="00F01534">
            <w:pPr>
              <w:spacing w:after="0" w:line="240" w:lineRule="auto"/>
              <w:rPr>
                <w:rFonts w:ascii="Times New Roman" w:hAnsi="Times New Roman"/>
                <w:sz w:val="24"/>
                <w:szCs w:val="24"/>
              </w:rPr>
            </w:pPr>
            <w:r>
              <w:rPr>
                <w:rFonts w:ascii="Times New Roman" w:hAnsi="Times New Roman"/>
                <w:i/>
                <w:sz w:val="24"/>
                <w:szCs w:val="24"/>
              </w:rPr>
              <w:t xml:space="preserve">How is the tens place related to the ones place?  </w:t>
            </w:r>
            <w:r>
              <w:rPr>
                <w:rFonts w:ascii="Times New Roman" w:hAnsi="Times New Roman"/>
                <w:sz w:val="24"/>
                <w:szCs w:val="24"/>
              </w:rPr>
              <w:t xml:space="preserve">[The value is ten times as great.] </w:t>
            </w:r>
          </w:p>
          <w:p w:rsidR="00EF7A52" w:rsidRDefault="00F01534" w:rsidP="004C7167">
            <w:pPr>
              <w:spacing w:after="0" w:line="240" w:lineRule="auto"/>
              <w:rPr>
                <w:rFonts w:ascii="Times New Roman" w:hAnsi="Times New Roman"/>
                <w:sz w:val="24"/>
                <w:szCs w:val="24"/>
              </w:rPr>
            </w:pPr>
            <w:r>
              <w:rPr>
                <w:rFonts w:ascii="Times New Roman" w:hAnsi="Times New Roman"/>
                <w:i/>
                <w:sz w:val="24"/>
                <w:szCs w:val="24"/>
              </w:rPr>
              <w:t xml:space="preserve">What place has a value ten times as great as the tens place?  </w:t>
            </w:r>
            <w:r>
              <w:rPr>
                <w:rFonts w:ascii="Times New Roman" w:hAnsi="Times New Roman"/>
                <w:sz w:val="24"/>
                <w:szCs w:val="24"/>
              </w:rPr>
              <w:t>[</w:t>
            </w:r>
            <w:r w:rsidR="004C7167">
              <w:rPr>
                <w:rFonts w:ascii="Times New Roman" w:hAnsi="Times New Roman"/>
                <w:sz w:val="24"/>
                <w:szCs w:val="24"/>
              </w:rPr>
              <w:t>Hundreds</w:t>
            </w:r>
            <w:r>
              <w:rPr>
                <w:rFonts w:ascii="Times New Roman" w:hAnsi="Times New Roman"/>
                <w:sz w:val="24"/>
                <w:szCs w:val="24"/>
              </w:rPr>
              <w:t xml:space="preserve">]  </w:t>
            </w:r>
          </w:p>
          <w:p w:rsidR="00AF07AA" w:rsidRDefault="00AF07AA" w:rsidP="004C7167">
            <w:pPr>
              <w:spacing w:after="0" w:line="240" w:lineRule="auto"/>
              <w:rPr>
                <w:rFonts w:ascii="Times New Roman" w:hAnsi="Times New Roman"/>
                <w:sz w:val="24"/>
                <w:szCs w:val="24"/>
              </w:rPr>
            </w:pPr>
          </w:p>
          <w:p w:rsidR="00AF07AA" w:rsidRPr="00DF62FE" w:rsidRDefault="00AF07AA" w:rsidP="00EB4475">
            <w:pPr>
              <w:spacing w:after="0" w:line="240" w:lineRule="auto"/>
              <w:rPr>
                <w:rFonts w:ascii="Times New Roman" w:hAnsi="Times New Roman"/>
                <w:sz w:val="24"/>
                <w:szCs w:val="24"/>
              </w:rPr>
            </w:pPr>
            <w:r>
              <w:rPr>
                <w:rFonts w:ascii="Times New Roman" w:hAnsi="Times New Roman"/>
                <w:sz w:val="24"/>
                <w:szCs w:val="24"/>
              </w:rPr>
              <w:t>Provide greater numbers for thes</w:t>
            </w:r>
            <w:r w:rsidR="00EB4475">
              <w:rPr>
                <w:rFonts w:ascii="Times New Roman" w:hAnsi="Times New Roman"/>
                <w:sz w:val="24"/>
                <w:szCs w:val="24"/>
              </w:rPr>
              <w:t>e students to manipulate using picture form and Base Tens.</w:t>
            </w:r>
            <w:r>
              <w:rPr>
                <w:rFonts w:ascii="Times New Roman" w:hAnsi="Times New Roman"/>
                <w:sz w:val="24"/>
                <w:szCs w:val="24"/>
              </w:rPr>
              <w:t xml:space="preserve"> </w:t>
            </w:r>
          </w:p>
        </w:tc>
        <w:tc>
          <w:tcPr>
            <w:tcW w:w="3672" w:type="dxa"/>
            <w:gridSpan w:val="3"/>
          </w:tcPr>
          <w:p w:rsidR="00EF7A52" w:rsidRDefault="00AF07AA" w:rsidP="00AF07AA">
            <w:pPr>
              <w:spacing w:after="0" w:line="240" w:lineRule="auto"/>
              <w:rPr>
                <w:rFonts w:ascii="Times New Roman" w:hAnsi="Times New Roman"/>
                <w:sz w:val="24"/>
                <w:szCs w:val="24"/>
              </w:rPr>
            </w:pPr>
            <w:r>
              <w:rPr>
                <w:rFonts w:ascii="Times New Roman" w:hAnsi="Times New Roman"/>
                <w:sz w:val="24"/>
                <w:szCs w:val="24"/>
              </w:rPr>
              <w:t xml:space="preserve">Scale back, representing numbers with one digit, then moving onto two digits, and finally three digits.  </w:t>
            </w:r>
          </w:p>
          <w:p w:rsidR="00AF07AA" w:rsidRPr="00AF07AA" w:rsidRDefault="00AF07AA" w:rsidP="00AF07AA">
            <w:pPr>
              <w:spacing w:after="0" w:line="240" w:lineRule="auto"/>
              <w:rPr>
                <w:rFonts w:ascii="Times New Roman" w:hAnsi="Times New Roman"/>
                <w:sz w:val="24"/>
                <w:szCs w:val="24"/>
              </w:rPr>
            </w:pPr>
            <w:r>
              <w:rPr>
                <w:rFonts w:ascii="Times New Roman" w:hAnsi="Times New Roman"/>
                <w:sz w:val="24"/>
                <w:szCs w:val="24"/>
              </w:rPr>
              <w:t xml:space="preserve">Begin with </w:t>
            </w:r>
            <w:r>
              <w:rPr>
                <w:rFonts w:ascii="Times New Roman" w:hAnsi="Times New Roman"/>
                <w:b/>
                <w:i/>
                <w:sz w:val="24"/>
                <w:szCs w:val="24"/>
              </w:rPr>
              <w:t>only</w:t>
            </w:r>
            <w:r>
              <w:rPr>
                <w:rFonts w:ascii="Times New Roman" w:hAnsi="Times New Roman"/>
                <w:sz w:val="24"/>
                <w:szCs w:val="24"/>
              </w:rPr>
              <w:t xml:space="preserve"> standard and picture (Base Ten) forms.  In subseque</w:t>
            </w:r>
            <w:bookmarkStart w:id="0" w:name="_GoBack"/>
            <w:bookmarkEnd w:id="0"/>
            <w:r>
              <w:rPr>
                <w:rFonts w:ascii="Times New Roman" w:hAnsi="Times New Roman"/>
                <w:sz w:val="24"/>
                <w:szCs w:val="24"/>
              </w:rPr>
              <w:t>nt lessons, move to expanded form.</w:t>
            </w:r>
          </w:p>
        </w:tc>
        <w:tc>
          <w:tcPr>
            <w:tcW w:w="3672" w:type="dxa"/>
          </w:tcPr>
          <w:p w:rsidR="00AF07AA" w:rsidRDefault="00AF07AA" w:rsidP="00AF07AA">
            <w:pPr>
              <w:spacing w:after="0" w:line="240" w:lineRule="auto"/>
              <w:rPr>
                <w:rFonts w:ascii="Times New Roman" w:hAnsi="Times New Roman"/>
                <w:sz w:val="24"/>
                <w:szCs w:val="24"/>
              </w:rPr>
            </w:pPr>
            <w:r>
              <w:rPr>
                <w:rFonts w:ascii="Times New Roman" w:hAnsi="Times New Roman"/>
                <w:sz w:val="24"/>
                <w:szCs w:val="24"/>
              </w:rPr>
              <w:t xml:space="preserve">Scale back, representing numbers with one digit, then moving onto two digits, and finally three digits.  </w:t>
            </w:r>
          </w:p>
          <w:p w:rsidR="00EF7A52" w:rsidRPr="00DF62FE" w:rsidRDefault="00AF07AA" w:rsidP="00AF07AA">
            <w:pPr>
              <w:spacing w:after="0" w:line="240" w:lineRule="auto"/>
              <w:rPr>
                <w:rFonts w:ascii="Times New Roman" w:hAnsi="Times New Roman"/>
                <w:sz w:val="24"/>
                <w:szCs w:val="24"/>
              </w:rPr>
            </w:pPr>
            <w:r>
              <w:rPr>
                <w:rFonts w:ascii="Times New Roman" w:hAnsi="Times New Roman"/>
                <w:sz w:val="24"/>
                <w:szCs w:val="24"/>
              </w:rPr>
              <w:t xml:space="preserve">Begin with </w:t>
            </w:r>
            <w:r>
              <w:rPr>
                <w:rFonts w:ascii="Times New Roman" w:hAnsi="Times New Roman"/>
                <w:b/>
                <w:i/>
                <w:sz w:val="24"/>
                <w:szCs w:val="24"/>
              </w:rPr>
              <w:t>only</w:t>
            </w:r>
            <w:r>
              <w:rPr>
                <w:rFonts w:ascii="Times New Roman" w:hAnsi="Times New Roman"/>
                <w:sz w:val="24"/>
                <w:szCs w:val="24"/>
              </w:rPr>
              <w:t xml:space="preserve"> standard and picture (Base Ten) forms.  In subsequent lessons, move to expanded form.</w:t>
            </w:r>
          </w:p>
        </w:tc>
      </w:tr>
      <w:tr w:rsidR="00EF7A52" w:rsidRPr="00DF62FE" w:rsidTr="00DF62FE">
        <w:trPr>
          <w:trHeight w:val="296"/>
        </w:trPr>
        <w:tc>
          <w:tcPr>
            <w:tcW w:w="11016" w:type="dxa"/>
            <w:gridSpan w:val="7"/>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Assessment(s):</w:t>
            </w:r>
          </w:p>
          <w:p w:rsidR="006773A9" w:rsidRPr="006773A9" w:rsidRDefault="006773A9" w:rsidP="006773A9">
            <w:pPr>
              <w:pStyle w:val="ListParagraph"/>
              <w:numPr>
                <w:ilvl w:val="0"/>
                <w:numId w:val="13"/>
              </w:numPr>
              <w:spacing w:after="0" w:line="240" w:lineRule="auto"/>
              <w:rPr>
                <w:rFonts w:ascii="Times New Roman" w:hAnsi="Times New Roman"/>
                <w:sz w:val="24"/>
                <w:szCs w:val="24"/>
              </w:rPr>
            </w:pPr>
            <w:r w:rsidRPr="006773A9">
              <w:rPr>
                <w:rFonts w:ascii="Times New Roman" w:hAnsi="Times New Roman"/>
                <w:sz w:val="24"/>
                <w:szCs w:val="24"/>
              </w:rPr>
              <w:t>Pre-Assessment given in the beginning of the block.</w:t>
            </w:r>
          </w:p>
          <w:p w:rsidR="006773A9" w:rsidRDefault="00EB4475" w:rsidP="006773A9">
            <w:pPr>
              <w:pStyle w:val="ListParagraph"/>
              <w:numPr>
                <w:ilvl w:val="0"/>
                <w:numId w:val="13"/>
              </w:numPr>
              <w:spacing w:after="0" w:line="240" w:lineRule="auto"/>
              <w:rPr>
                <w:rFonts w:ascii="Times New Roman" w:hAnsi="Times New Roman"/>
                <w:sz w:val="24"/>
                <w:szCs w:val="24"/>
              </w:rPr>
            </w:pPr>
            <w:r>
              <w:rPr>
                <w:rFonts w:ascii="Times New Roman" w:hAnsi="Times New Roman"/>
                <w:sz w:val="24"/>
                <w:szCs w:val="24"/>
              </w:rPr>
              <w:t>Visual assessments on-</w:t>
            </w:r>
            <w:r w:rsidR="006773A9">
              <w:rPr>
                <w:rFonts w:ascii="Times New Roman" w:hAnsi="Times New Roman"/>
                <w:sz w:val="24"/>
                <w:szCs w:val="24"/>
              </w:rPr>
              <w:t>going throughout the lesson.</w:t>
            </w:r>
          </w:p>
          <w:p w:rsidR="00EB4475" w:rsidRDefault="00EB4475" w:rsidP="006773A9">
            <w:pPr>
              <w:pStyle w:val="ListParagraph"/>
              <w:numPr>
                <w:ilvl w:val="0"/>
                <w:numId w:val="13"/>
              </w:numPr>
              <w:spacing w:after="0" w:line="240" w:lineRule="auto"/>
              <w:rPr>
                <w:rFonts w:ascii="Times New Roman" w:hAnsi="Times New Roman"/>
                <w:sz w:val="24"/>
                <w:szCs w:val="24"/>
              </w:rPr>
            </w:pPr>
            <w:r>
              <w:rPr>
                <w:rFonts w:ascii="Times New Roman" w:hAnsi="Times New Roman"/>
                <w:sz w:val="24"/>
                <w:szCs w:val="24"/>
              </w:rPr>
              <w:t>Independent activity in math binders.</w:t>
            </w:r>
          </w:p>
          <w:p w:rsidR="00EF7A52" w:rsidRDefault="006773A9" w:rsidP="00DF62FE">
            <w:pPr>
              <w:pStyle w:val="ListParagraph"/>
              <w:numPr>
                <w:ilvl w:val="0"/>
                <w:numId w:val="13"/>
              </w:numPr>
              <w:spacing w:after="0" w:line="240" w:lineRule="auto"/>
              <w:rPr>
                <w:rFonts w:ascii="Times New Roman" w:hAnsi="Times New Roman"/>
                <w:sz w:val="24"/>
                <w:szCs w:val="24"/>
              </w:rPr>
            </w:pPr>
            <w:r>
              <w:rPr>
                <w:rFonts w:ascii="Times New Roman" w:hAnsi="Times New Roman"/>
                <w:sz w:val="24"/>
                <w:szCs w:val="24"/>
              </w:rPr>
              <w:t>Student self -assessment of the lesson and feedback in the parking lot.</w:t>
            </w:r>
          </w:p>
          <w:p w:rsidR="006773A9" w:rsidRPr="006773A9" w:rsidRDefault="006773A9" w:rsidP="006773A9">
            <w:pPr>
              <w:pStyle w:val="ListParagraph"/>
              <w:spacing w:after="0" w:line="240" w:lineRule="auto"/>
              <w:rPr>
                <w:rFonts w:ascii="Times New Roman" w:hAnsi="Times New Roman"/>
                <w:sz w:val="24"/>
                <w:szCs w:val="24"/>
              </w:rPr>
            </w:pPr>
          </w:p>
        </w:tc>
      </w:tr>
      <w:tr w:rsidR="00EF7A52" w:rsidRPr="00DF62FE" w:rsidTr="00DF62FE">
        <w:trPr>
          <w:trHeight w:val="296"/>
        </w:trPr>
        <w:tc>
          <w:tcPr>
            <w:tcW w:w="11016" w:type="dxa"/>
            <w:gridSpan w:val="7"/>
          </w:tcPr>
          <w:p w:rsidR="00EF7A52" w:rsidRPr="00DF62FE" w:rsidRDefault="00EF7A52" w:rsidP="00DF62FE">
            <w:pPr>
              <w:spacing w:after="0" w:line="240" w:lineRule="auto"/>
              <w:rPr>
                <w:rFonts w:ascii="Times New Roman" w:hAnsi="Times New Roman"/>
                <w:sz w:val="24"/>
                <w:szCs w:val="24"/>
              </w:rPr>
            </w:pPr>
            <w:r w:rsidRPr="00DF62FE">
              <w:rPr>
                <w:rFonts w:ascii="Times New Roman" w:hAnsi="Times New Roman"/>
                <w:b/>
                <w:sz w:val="24"/>
                <w:szCs w:val="24"/>
              </w:rPr>
              <w:t>Teacher Reflection:</w:t>
            </w:r>
            <w:r w:rsidRPr="00DF62FE">
              <w:rPr>
                <w:rFonts w:ascii="Times New Roman" w:hAnsi="Times New Roman"/>
                <w:sz w:val="24"/>
                <w:szCs w:val="24"/>
              </w:rPr>
              <w:t xml:space="preserve"> (Next steps?)</w:t>
            </w: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tc>
      </w:tr>
    </w:tbl>
    <w:p w:rsidR="00EF7A52" w:rsidRPr="00A67FA5" w:rsidRDefault="00EF7A52" w:rsidP="00FE4609">
      <w:pPr>
        <w:rPr>
          <w:rFonts w:ascii="Times New Roman" w:hAnsi="Times New Roman"/>
          <w:sz w:val="10"/>
          <w:szCs w:val="10"/>
        </w:rPr>
      </w:pPr>
    </w:p>
    <w:sectPr w:rsidR="00EF7A52" w:rsidRPr="00A67FA5" w:rsidSect="007D6E32">
      <w:footerReference w:type="default" r:id="rId7"/>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A52" w:rsidRDefault="00EF7A52" w:rsidP="00D7779B">
      <w:pPr>
        <w:spacing w:after="0" w:line="240" w:lineRule="auto"/>
      </w:pPr>
      <w:r>
        <w:separator/>
      </w:r>
    </w:p>
  </w:endnote>
  <w:endnote w:type="continuationSeparator" w:id="0">
    <w:p w:rsidR="00EF7A52" w:rsidRDefault="00EF7A52"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A52" w:rsidRDefault="00EF7A52" w:rsidP="00DF62FE">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A52" w:rsidRDefault="00EF7A52" w:rsidP="00D7779B">
      <w:pPr>
        <w:spacing w:after="0" w:line="240" w:lineRule="auto"/>
      </w:pPr>
      <w:r>
        <w:separator/>
      </w:r>
    </w:p>
  </w:footnote>
  <w:footnote w:type="continuationSeparator" w:id="0">
    <w:p w:rsidR="00EF7A52" w:rsidRDefault="00EF7A52"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C5221"/>
    <w:multiLevelType w:val="hybridMultilevel"/>
    <w:tmpl w:val="01D6C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182081"/>
    <w:multiLevelType w:val="hybridMultilevel"/>
    <w:tmpl w:val="72163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BA3E39"/>
    <w:multiLevelType w:val="hybridMultilevel"/>
    <w:tmpl w:val="B958EF48"/>
    <w:lvl w:ilvl="0" w:tplc="1F9E54FC">
      <w:start w:val="1"/>
      <w:numFmt w:val="decimal"/>
      <w:lvlText w:val="%1."/>
      <w:lvlJc w:val="left"/>
      <w:pPr>
        <w:ind w:left="420" w:hanging="360"/>
      </w:pPr>
      <w:rPr>
        <w:rFonts w:cs="Times New Roman" w:hint="default"/>
      </w:rPr>
    </w:lvl>
    <w:lvl w:ilvl="1" w:tplc="04090019" w:tentative="1">
      <w:start w:val="1"/>
      <w:numFmt w:val="lowerLetter"/>
      <w:lvlText w:val="%2."/>
      <w:lvlJc w:val="left"/>
      <w:pPr>
        <w:ind w:left="1140" w:hanging="360"/>
      </w:pPr>
      <w:rPr>
        <w:rFonts w:cs="Times New Roman"/>
      </w:rPr>
    </w:lvl>
    <w:lvl w:ilvl="2" w:tplc="0409001B" w:tentative="1">
      <w:start w:val="1"/>
      <w:numFmt w:val="lowerRoman"/>
      <w:lvlText w:val="%3."/>
      <w:lvlJc w:val="right"/>
      <w:pPr>
        <w:ind w:left="1860" w:hanging="180"/>
      </w:pPr>
      <w:rPr>
        <w:rFonts w:cs="Times New Roman"/>
      </w:rPr>
    </w:lvl>
    <w:lvl w:ilvl="3" w:tplc="0409000F" w:tentative="1">
      <w:start w:val="1"/>
      <w:numFmt w:val="decimal"/>
      <w:lvlText w:val="%4."/>
      <w:lvlJc w:val="left"/>
      <w:pPr>
        <w:ind w:left="2580" w:hanging="360"/>
      </w:pPr>
      <w:rPr>
        <w:rFonts w:cs="Times New Roman"/>
      </w:rPr>
    </w:lvl>
    <w:lvl w:ilvl="4" w:tplc="04090019" w:tentative="1">
      <w:start w:val="1"/>
      <w:numFmt w:val="lowerLetter"/>
      <w:lvlText w:val="%5."/>
      <w:lvlJc w:val="left"/>
      <w:pPr>
        <w:ind w:left="3300" w:hanging="360"/>
      </w:pPr>
      <w:rPr>
        <w:rFonts w:cs="Times New Roman"/>
      </w:rPr>
    </w:lvl>
    <w:lvl w:ilvl="5" w:tplc="0409001B" w:tentative="1">
      <w:start w:val="1"/>
      <w:numFmt w:val="lowerRoman"/>
      <w:lvlText w:val="%6."/>
      <w:lvlJc w:val="right"/>
      <w:pPr>
        <w:ind w:left="4020" w:hanging="180"/>
      </w:pPr>
      <w:rPr>
        <w:rFonts w:cs="Times New Roman"/>
      </w:rPr>
    </w:lvl>
    <w:lvl w:ilvl="6" w:tplc="0409000F" w:tentative="1">
      <w:start w:val="1"/>
      <w:numFmt w:val="decimal"/>
      <w:lvlText w:val="%7."/>
      <w:lvlJc w:val="left"/>
      <w:pPr>
        <w:ind w:left="4740" w:hanging="360"/>
      </w:pPr>
      <w:rPr>
        <w:rFonts w:cs="Times New Roman"/>
      </w:rPr>
    </w:lvl>
    <w:lvl w:ilvl="7" w:tplc="04090019" w:tentative="1">
      <w:start w:val="1"/>
      <w:numFmt w:val="lowerLetter"/>
      <w:lvlText w:val="%8."/>
      <w:lvlJc w:val="left"/>
      <w:pPr>
        <w:ind w:left="5460" w:hanging="360"/>
      </w:pPr>
      <w:rPr>
        <w:rFonts w:cs="Times New Roman"/>
      </w:rPr>
    </w:lvl>
    <w:lvl w:ilvl="8" w:tplc="0409001B" w:tentative="1">
      <w:start w:val="1"/>
      <w:numFmt w:val="lowerRoman"/>
      <w:lvlText w:val="%9."/>
      <w:lvlJc w:val="right"/>
      <w:pPr>
        <w:ind w:left="6180" w:hanging="180"/>
      </w:pPr>
      <w:rPr>
        <w:rFonts w:cs="Times New Roman"/>
      </w:rPr>
    </w:lvl>
  </w:abstractNum>
  <w:abstractNum w:abstractNumId="6">
    <w:nsid w:val="1D464573"/>
    <w:multiLevelType w:val="hybridMultilevel"/>
    <w:tmpl w:val="3182D08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nsid w:val="25E92415"/>
    <w:multiLevelType w:val="hybridMultilevel"/>
    <w:tmpl w:val="2F868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3076D4"/>
    <w:multiLevelType w:val="hybridMultilevel"/>
    <w:tmpl w:val="C6BCD71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66D256E"/>
    <w:multiLevelType w:val="hybridMultilevel"/>
    <w:tmpl w:val="32AE9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515F80"/>
    <w:multiLevelType w:val="hybridMultilevel"/>
    <w:tmpl w:val="1512A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AB1FC2"/>
    <w:multiLevelType w:val="hybridMultilevel"/>
    <w:tmpl w:val="F30E150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12"/>
  </w:num>
  <w:num w:numId="6">
    <w:abstractNumId w:val="8"/>
  </w:num>
  <w:num w:numId="7">
    <w:abstractNumId w:val="11"/>
  </w:num>
  <w:num w:numId="8">
    <w:abstractNumId w:val="9"/>
  </w:num>
  <w:num w:numId="9">
    <w:abstractNumId w:val="3"/>
  </w:num>
  <w:num w:numId="10">
    <w:abstractNumId w:val="10"/>
  </w:num>
  <w:num w:numId="11">
    <w:abstractNumId w:val="0"/>
  </w:num>
  <w:num w:numId="12">
    <w:abstractNumId w:val="6"/>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E4609"/>
    <w:rsid w:val="00035DEB"/>
    <w:rsid w:val="00042496"/>
    <w:rsid w:val="00055E63"/>
    <w:rsid w:val="000B4E12"/>
    <w:rsid w:val="001D2E08"/>
    <w:rsid w:val="00224A5F"/>
    <w:rsid w:val="00274ACD"/>
    <w:rsid w:val="0028190D"/>
    <w:rsid w:val="00353EA7"/>
    <w:rsid w:val="00361F8C"/>
    <w:rsid w:val="00372D42"/>
    <w:rsid w:val="003731DB"/>
    <w:rsid w:val="003D7D31"/>
    <w:rsid w:val="004B658C"/>
    <w:rsid w:val="004C314E"/>
    <w:rsid w:val="004C7167"/>
    <w:rsid w:val="0051657B"/>
    <w:rsid w:val="00570FB8"/>
    <w:rsid w:val="005C4CBE"/>
    <w:rsid w:val="00635471"/>
    <w:rsid w:val="00643719"/>
    <w:rsid w:val="006773A9"/>
    <w:rsid w:val="006A0ACD"/>
    <w:rsid w:val="006B7606"/>
    <w:rsid w:val="00727640"/>
    <w:rsid w:val="007B401D"/>
    <w:rsid w:val="007D6E32"/>
    <w:rsid w:val="008013BB"/>
    <w:rsid w:val="0085127D"/>
    <w:rsid w:val="008C13D7"/>
    <w:rsid w:val="00906C6B"/>
    <w:rsid w:val="00907967"/>
    <w:rsid w:val="009B085C"/>
    <w:rsid w:val="009B42A9"/>
    <w:rsid w:val="009D34BF"/>
    <w:rsid w:val="00A67FA5"/>
    <w:rsid w:val="00AE134C"/>
    <w:rsid w:val="00AF07AA"/>
    <w:rsid w:val="00B4314D"/>
    <w:rsid w:val="00B51CA8"/>
    <w:rsid w:val="00B64BCA"/>
    <w:rsid w:val="00C522A0"/>
    <w:rsid w:val="00C92D93"/>
    <w:rsid w:val="00CB2DBC"/>
    <w:rsid w:val="00CD5617"/>
    <w:rsid w:val="00CF18EF"/>
    <w:rsid w:val="00D42D6C"/>
    <w:rsid w:val="00D54414"/>
    <w:rsid w:val="00D7779B"/>
    <w:rsid w:val="00D85633"/>
    <w:rsid w:val="00DB6F97"/>
    <w:rsid w:val="00DF62FE"/>
    <w:rsid w:val="00E002BE"/>
    <w:rsid w:val="00EA28FE"/>
    <w:rsid w:val="00EB4475"/>
    <w:rsid w:val="00EF7A52"/>
    <w:rsid w:val="00F01534"/>
    <w:rsid w:val="00F22B23"/>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14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character" w:styleId="Hyperlink">
    <w:name w:val="Hyperlink"/>
    <w:basedOn w:val="DefaultParagraphFont"/>
    <w:uiPriority w:val="99"/>
    <w:unhideWhenUsed/>
    <w:rsid w:val="00372D42"/>
    <w:rPr>
      <w:color w:val="0000FF" w:themeColor="hyperlink"/>
      <w:u w:val="single"/>
    </w:rPr>
  </w:style>
  <w:style w:type="character" w:styleId="FollowedHyperlink">
    <w:name w:val="FollowedHyperlink"/>
    <w:basedOn w:val="DefaultParagraphFont"/>
    <w:uiPriority w:val="99"/>
    <w:semiHidden/>
    <w:unhideWhenUsed/>
    <w:rsid w:val="00372D4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14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character" w:styleId="Hyperlink">
    <w:name w:val="Hyperlink"/>
    <w:basedOn w:val="DefaultParagraphFont"/>
    <w:uiPriority w:val="99"/>
    <w:unhideWhenUsed/>
    <w:rsid w:val="00372D42"/>
    <w:rPr>
      <w:color w:val="0000FF" w:themeColor="hyperlink"/>
      <w:u w:val="single"/>
    </w:rPr>
  </w:style>
  <w:style w:type="character" w:styleId="FollowedHyperlink">
    <w:name w:val="FollowedHyperlink"/>
    <w:basedOn w:val="DefaultParagraphFont"/>
    <w:uiPriority w:val="99"/>
    <w:semiHidden/>
    <w:unhideWhenUsed/>
    <w:rsid w:val="00372D4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1241</Words>
  <Characters>6317</Characters>
  <Application>Microsoft Office Word</Application>
  <DocSecurity>0</DocSecurity>
  <Lines>52</Lines>
  <Paragraphs>15</Paragraphs>
  <ScaleCrop>false</ScaleCrop>
  <HeadingPairs>
    <vt:vector size="2" baseType="variant">
      <vt:variant>
        <vt:lpstr>Title</vt:lpstr>
      </vt:variant>
      <vt:variant>
        <vt:i4>1</vt:i4>
      </vt:variant>
    </vt:vector>
  </HeadingPairs>
  <TitlesOfParts>
    <vt:vector size="1" baseType="lpstr">
      <vt:lpstr>K-5 Math Lesson Plan</vt:lpstr>
    </vt:vector>
  </TitlesOfParts>
  <Company>Guilford County Schools</Company>
  <LinksUpToDate>false</LinksUpToDate>
  <CharactersWithSpaces>7543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Math Lesson Plan</dc:title>
  <dc:creator>Breedlove, Logan W</dc:creator>
  <cp:lastModifiedBy>tingram</cp:lastModifiedBy>
  <cp:revision>2</cp:revision>
  <cp:lastPrinted>2012-07-23T22:29:00Z</cp:lastPrinted>
  <dcterms:created xsi:type="dcterms:W3CDTF">2012-07-25T14:53:00Z</dcterms:created>
  <dcterms:modified xsi:type="dcterms:W3CDTF">2012-07-25T14:53:00Z</dcterms:modified>
</cp:coreProperties>
</file>